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A4" w:rsidRDefault="00E013A4" w:rsidP="00A532BD">
      <w:pPr>
        <w:jc w:val="center"/>
        <w:rPr>
          <w:rFonts w:ascii="Arial" w:hAnsi="Arial" w:cs="Arial"/>
        </w:rPr>
      </w:pPr>
      <w:bookmarkStart w:id="0" w:name="_GoBack"/>
      <w:bookmarkEnd w:id="0"/>
    </w:p>
    <w:p w:rsidR="00E013A4" w:rsidRPr="00E013A4" w:rsidRDefault="00E013A4" w:rsidP="00E013A4">
      <w:pPr>
        <w:rPr>
          <w:rFonts w:ascii="Arial" w:hAnsi="Arial" w:cs="Arial"/>
        </w:rPr>
      </w:pPr>
    </w:p>
    <w:p w:rsidR="00E013A4" w:rsidRPr="00E013A4" w:rsidRDefault="00E013A4" w:rsidP="00E013A4">
      <w:pPr>
        <w:rPr>
          <w:rFonts w:ascii="Arial" w:hAnsi="Arial" w:cs="Arial"/>
        </w:rPr>
      </w:pPr>
    </w:p>
    <w:p w:rsidR="00A532BD" w:rsidRDefault="00A532BD" w:rsidP="00A532BD">
      <w:pPr>
        <w:jc w:val="center"/>
        <w:rPr>
          <w:rFonts w:ascii="Arial" w:hAnsi="Arial" w:cs="Arial"/>
          <w:sz w:val="72"/>
          <w:szCs w:val="72"/>
        </w:rPr>
      </w:pPr>
    </w:p>
    <w:p w:rsidR="00E013A4" w:rsidRDefault="00A03185" w:rsidP="00A532BD">
      <w:pPr>
        <w:jc w:val="center"/>
        <w:rPr>
          <w:rFonts w:ascii="Arial" w:hAnsi="Arial" w:cs="Arial"/>
          <w:sz w:val="72"/>
          <w:szCs w:val="72"/>
        </w:rPr>
      </w:pPr>
      <w:r>
        <w:rPr>
          <w:rFonts w:ascii="Arial" w:hAnsi="Arial" w:cs="Arial"/>
          <w:sz w:val="72"/>
          <w:szCs w:val="72"/>
        </w:rPr>
        <w:t>CONCHO VALLEY TRANSIT DISTRICT</w:t>
      </w:r>
    </w:p>
    <w:p w:rsidR="00A532BD" w:rsidRDefault="00A532BD" w:rsidP="00A532BD">
      <w:pPr>
        <w:jc w:val="center"/>
        <w:rPr>
          <w:rFonts w:ascii="Arial" w:hAnsi="Arial" w:cs="Arial"/>
          <w:sz w:val="72"/>
          <w:szCs w:val="72"/>
        </w:rPr>
      </w:pPr>
    </w:p>
    <w:p w:rsidR="00A532BD" w:rsidRDefault="00A532BD" w:rsidP="00A532BD">
      <w:pPr>
        <w:jc w:val="center"/>
        <w:rPr>
          <w:rFonts w:ascii="Arial" w:hAnsi="Arial" w:cs="Arial"/>
          <w:sz w:val="72"/>
          <w:szCs w:val="72"/>
        </w:rPr>
      </w:pPr>
    </w:p>
    <w:p w:rsidR="00A532BD" w:rsidRDefault="00A532BD" w:rsidP="00A532BD">
      <w:pPr>
        <w:jc w:val="center"/>
        <w:rPr>
          <w:rFonts w:ascii="Arial" w:hAnsi="Arial" w:cs="Arial"/>
          <w:sz w:val="72"/>
          <w:szCs w:val="72"/>
        </w:rPr>
      </w:pPr>
      <w:r>
        <w:rPr>
          <w:rFonts w:ascii="Arial" w:hAnsi="Arial" w:cs="Arial"/>
          <w:sz w:val="72"/>
          <w:szCs w:val="72"/>
        </w:rPr>
        <w:t>CIVIL RIGHTS ACT OF 1964</w:t>
      </w:r>
    </w:p>
    <w:p w:rsidR="00A532BD" w:rsidRDefault="00A532BD" w:rsidP="00A532BD">
      <w:pPr>
        <w:jc w:val="center"/>
        <w:rPr>
          <w:rFonts w:ascii="Arial" w:hAnsi="Arial" w:cs="Arial"/>
          <w:sz w:val="72"/>
          <w:szCs w:val="72"/>
        </w:rPr>
      </w:pPr>
    </w:p>
    <w:p w:rsidR="00A532BD" w:rsidRDefault="00A532BD" w:rsidP="00A532BD">
      <w:pPr>
        <w:jc w:val="center"/>
        <w:rPr>
          <w:rFonts w:ascii="Arial" w:hAnsi="Arial" w:cs="Arial"/>
          <w:sz w:val="72"/>
          <w:szCs w:val="72"/>
        </w:rPr>
      </w:pPr>
    </w:p>
    <w:p w:rsidR="00A532BD" w:rsidRPr="00A532BD" w:rsidRDefault="00A532BD" w:rsidP="00A532BD">
      <w:pPr>
        <w:jc w:val="center"/>
        <w:rPr>
          <w:rFonts w:ascii="Arial" w:hAnsi="Arial" w:cs="Arial"/>
          <w:sz w:val="72"/>
          <w:szCs w:val="72"/>
        </w:rPr>
      </w:pPr>
      <w:r>
        <w:rPr>
          <w:rFonts w:ascii="Arial" w:hAnsi="Arial" w:cs="Arial"/>
          <w:sz w:val="72"/>
          <w:szCs w:val="72"/>
        </w:rPr>
        <w:t xml:space="preserve">TITLE VI </w:t>
      </w:r>
      <w:r w:rsidR="00EC429D">
        <w:rPr>
          <w:rFonts w:ascii="Arial" w:hAnsi="Arial" w:cs="Arial"/>
          <w:sz w:val="72"/>
          <w:szCs w:val="72"/>
        </w:rPr>
        <w:t>PROGRAM</w:t>
      </w:r>
    </w:p>
    <w:p w:rsidR="00E013A4" w:rsidRPr="00E013A4" w:rsidRDefault="00E013A4" w:rsidP="00E013A4">
      <w:pPr>
        <w:rPr>
          <w:rFonts w:ascii="Arial" w:hAnsi="Arial" w:cs="Arial"/>
        </w:rPr>
      </w:pPr>
    </w:p>
    <w:p w:rsidR="00E013A4" w:rsidRPr="00E013A4" w:rsidRDefault="00E013A4" w:rsidP="00E013A4">
      <w:pPr>
        <w:rPr>
          <w:rFonts w:ascii="Arial" w:hAnsi="Arial" w:cs="Arial"/>
        </w:rPr>
      </w:pPr>
    </w:p>
    <w:p w:rsidR="00E013A4" w:rsidRPr="00E013A4" w:rsidRDefault="00E013A4" w:rsidP="00E013A4">
      <w:pPr>
        <w:rPr>
          <w:rFonts w:ascii="Arial" w:hAnsi="Arial" w:cs="Arial"/>
        </w:rPr>
      </w:pPr>
    </w:p>
    <w:p w:rsidR="00E013A4" w:rsidRPr="00E013A4" w:rsidRDefault="00E013A4" w:rsidP="00E013A4">
      <w:pPr>
        <w:rPr>
          <w:rFonts w:ascii="Arial" w:hAnsi="Arial" w:cs="Arial"/>
        </w:rPr>
      </w:pPr>
    </w:p>
    <w:p w:rsidR="00E013A4" w:rsidRPr="00E013A4" w:rsidRDefault="00E013A4" w:rsidP="00E013A4">
      <w:pPr>
        <w:rPr>
          <w:rFonts w:ascii="Arial" w:hAnsi="Arial" w:cs="Arial"/>
        </w:rPr>
      </w:pPr>
    </w:p>
    <w:p w:rsidR="00E013A4" w:rsidRPr="00E013A4" w:rsidRDefault="00E013A4" w:rsidP="00E013A4">
      <w:pPr>
        <w:rPr>
          <w:rFonts w:ascii="Arial" w:hAnsi="Arial" w:cs="Arial"/>
        </w:rPr>
      </w:pPr>
    </w:p>
    <w:p w:rsidR="00E013A4" w:rsidRPr="00E013A4" w:rsidRDefault="00E013A4" w:rsidP="00E013A4">
      <w:pPr>
        <w:rPr>
          <w:rFonts w:ascii="Arial" w:hAnsi="Arial" w:cs="Arial"/>
        </w:rPr>
      </w:pPr>
    </w:p>
    <w:p w:rsidR="00E013A4" w:rsidRDefault="00E013A4" w:rsidP="00E013A4">
      <w:pPr>
        <w:rPr>
          <w:rFonts w:ascii="Arial" w:hAnsi="Arial" w:cs="Arial"/>
        </w:rPr>
      </w:pPr>
    </w:p>
    <w:p w:rsidR="00375E17" w:rsidRDefault="00375E17" w:rsidP="00E013A4">
      <w:pPr>
        <w:rPr>
          <w:rFonts w:ascii="Arial" w:hAnsi="Arial" w:cs="Arial"/>
        </w:rPr>
      </w:pPr>
    </w:p>
    <w:p w:rsidR="00375E17" w:rsidRDefault="00375E17" w:rsidP="00E013A4">
      <w:pPr>
        <w:rPr>
          <w:rFonts w:ascii="Arial" w:hAnsi="Arial" w:cs="Arial"/>
        </w:rPr>
      </w:pPr>
    </w:p>
    <w:p w:rsidR="00375E17" w:rsidRPr="00E013A4" w:rsidRDefault="00375E17" w:rsidP="00E013A4">
      <w:pPr>
        <w:rPr>
          <w:rFonts w:ascii="Arial" w:hAnsi="Arial" w:cs="Arial"/>
        </w:rPr>
      </w:pPr>
    </w:p>
    <w:p w:rsidR="00A532BD" w:rsidRPr="00A532BD" w:rsidRDefault="00A532BD" w:rsidP="00A532BD">
      <w:pPr>
        <w:tabs>
          <w:tab w:val="left" w:pos="4680"/>
          <w:tab w:val="left" w:pos="7920"/>
        </w:tabs>
        <w:autoSpaceDE w:val="0"/>
        <w:autoSpaceDN w:val="0"/>
        <w:adjustRightInd w:val="0"/>
        <w:jc w:val="both"/>
        <w:rPr>
          <w:rFonts w:ascii="Arial" w:hAnsi="Arial" w:cs="Arial"/>
          <w:b/>
          <w:bCs/>
        </w:rPr>
      </w:pPr>
    </w:p>
    <w:p w:rsidR="005543E0" w:rsidRDefault="005543E0" w:rsidP="00A532BD">
      <w:pPr>
        <w:tabs>
          <w:tab w:val="left" w:pos="4680"/>
          <w:tab w:val="left" w:pos="7920"/>
        </w:tabs>
        <w:autoSpaceDE w:val="0"/>
        <w:autoSpaceDN w:val="0"/>
        <w:adjustRightInd w:val="0"/>
        <w:jc w:val="both"/>
        <w:rPr>
          <w:rFonts w:ascii="Arial" w:hAnsi="Arial" w:cs="Arial"/>
          <w:b/>
          <w:bCs/>
        </w:rPr>
      </w:pPr>
    </w:p>
    <w:p w:rsidR="00187092" w:rsidRDefault="00A532BD" w:rsidP="00A532BD">
      <w:pPr>
        <w:tabs>
          <w:tab w:val="left" w:pos="4680"/>
          <w:tab w:val="left" w:pos="7920"/>
        </w:tabs>
        <w:autoSpaceDE w:val="0"/>
        <w:autoSpaceDN w:val="0"/>
        <w:adjustRightInd w:val="0"/>
        <w:jc w:val="both"/>
        <w:rPr>
          <w:rFonts w:ascii="Arial" w:hAnsi="Arial" w:cs="Arial"/>
          <w:b/>
          <w:bCs/>
          <w:sz w:val="28"/>
        </w:rPr>
      </w:pPr>
      <w:r w:rsidRPr="00A532BD">
        <w:rPr>
          <w:rFonts w:ascii="Arial" w:hAnsi="Arial" w:cs="Arial"/>
          <w:b/>
          <w:bCs/>
        </w:rPr>
        <w:br w:type="page"/>
      </w:r>
      <w:r w:rsidR="00E1685D">
        <w:rPr>
          <w:rFonts w:ascii="Arial" w:hAnsi="Arial" w:cs="Arial"/>
          <w:b/>
          <w:bCs/>
          <w:sz w:val="28"/>
        </w:rPr>
        <w:lastRenderedPageBreak/>
        <w:t>Table of Contents</w:t>
      </w:r>
    </w:p>
    <w:p w:rsidR="00E1685D" w:rsidRDefault="00E1685D" w:rsidP="00E1685D">
      <w:pPr>
        <w:tabs>
          <w:tab w:val="right" w:leader="dot" w:pos="9360"/>
        </w:tabs>
        <w:autoSpaceDE w:val="0"/>
        <w:autoSpaceDN w:val="0"/>
        <w:adjustRightInd w:val="0"/>
        <w:jc w:val="both"/>
        <w:rPr>
          <w:rFonts w:ascii="Arial" w:hAnsi="Arial" w:cs="Arial"/>
          <w:bCs/>
        </w:rPr>
      </w:pPr>
      <w:r>
        <w:rPr>
          <w:rFonts w:ascii="Arial" w:hAnsi="Arial" w:cs="Arial"/>
          <w:bCs/>
        </w:rPr>
        <w:t>Plan Statement</w:t>
      </w:r>
      <w:r>
        <w:rPr>
          <w:rFonts w:ascii="Arial" w:hAnsi="Arial" w:cs="Arial"/>
          <w:bCs/>
        </w:rPr>
        <w:tab/>
      </w:r>
      <w:r w:rsidR="00BB7C4D">
        <w:rPr>
          <w:rFonts w:ascii="Arial" w:hAnsi="Arial" w:cs="Arial"/>
          <w:bCs/>
        </w:rPr>
        <w:t>2</w:t>
      </w:r>
    </w:p>
    <w:p w:rsidR="00E1685D" w:rsidRDefault="00E1685D" w:rsidP="00E1685D">
      <w:pPr>
        <w:tabs>
          <w:tab w:val="right" w:leader="dot" w:pos="9360"/>
        </w:tabs>
        <w:autoSpaceDE w:val="0"/>
        <w:autoSpaceDN w:val="0"/>
        <w:adjustRightInd w:val="0"/>
        <w:jc w:val="both"/>
        <w:rPr>
          <w:rFonts w:ascii="Arial" w:hAnsi="Arial" w:cs="Arial"/>
          <w:bCs/>
        </w:rPr>
      </w:pPr>
      <w:r>
        <w:rPr>
          <w:rFonts w:ascii="Arial" w:hAnsi="Arial" w:cs="Arial"/>
          <w:bCs/>
        </w:rPr>
        <w:t>Title VI Information Dissem</w:t>
      </w:r>
      <w:r w:rsidR="00A81158">
        <w:rPr>
          <w:rFonts w:ascii="Arial" w:hAnsi="Arial" w:cs="Arial"/>
          <w:bCs/>
        </w:rPr>
        <w:t>ination</w:t>
      </w:r>
      <w:r w:rsidR="00A81158">
        <w:rPr>
          <w:rFonts w:ascii="Arial" w:hAnsi="Arial" w:cs="Arial"/>
          <w:bCs/>
        </w:rPr>
        <w:tab/>
      </w:r>
      <w:r w:rsidR="00BB7C4D">
        <w:rPr>
          <w:rFonts w:ascii="Arial" w:hAnsi="Arial" w:cs="Arial"/>
          <w:bCs/>
        </w:rPr>
        <w:t>2</w:t>
      </w:r>
    </w:p>
    <w:p w:rsidR="00E1685D" w:rsidRDefault="00A81158" w:rsidP="00E1685D">
      <w:pPr>
        <w:tabs>
          <w:tab w:val="right" w:leader="dot" w:pos="9360"/>
        </w:tabs>
        <w:autoSpaceDE w:val="0"/>
        <w:autoSpaceDN w:val="0"/>
        <w:adjustRightInd w:val="0"/>
        <w:jc w:val="both"/>
        <w:rPr>
          <w:rFonts w:ascii="Arial" w:hAnsi="Arial" w:cs="Arial"/>
          <w:bCs/>
        </w:rPr>
      </w:pPr>
      <w:r>
        <w:rPr>
          <w:rFonts w:ascii="Arial" w:hAnsi="Arial" w:cs="Arial"/>
          <w:bCs/>
        </w:rPr>
        <w:t>Record Keeping</w:t>
      </w:r>
      <w:r>
        <w:rPr>
          <w:rFonts w:ascii="Arial" w:hAnsi="Arial" w:cs="Arial"/>
          <w:bCs/>
        </w:rPr>
        <w:tab/>
      </w:r>
      <w:r w:rsidR="00BB7C4D">
        <w:rPr>
          <w:rFonts w:ascii="Arial" w:hAnsi="Arial" w:cs="Arial"/>
          <w:bCs/>
        </w:rPr>
        <w:t>2</w:t>
      </w:r>
    </w:p>
    <w:p w:rsidR="00E1685D" w:rsidRDefault="00E1685D" w:rsidP="00E1685D">
      <w:pPr>
        <w:tabs>
          <w:tab w:val="right" w:leader="dot" w:pos="9360"/>
        </w:tabs>
        <w:autoSpaceDE w:val="0"/>
        <w:autoSpaceDN w:val="0"/>
        <w:adjustRightInd w:val="0"/>
        <w:jc w:val="both"/>
        <w:rPr>
          <w:rFonts w:ascii="Arial" w:hAnsi="Arial" w:cs="Arial"/>
          <w:bCs/>
        </w:rPr>
      </w:pPr>
      <w:r>
        <w:rPr>
          <w:rFonts w:ascii="Arial" w:hAnsi="Arial" w:cs="Arial"/>
          <w:bCs/>
        </w:rPr>
        <w:t>Organization and Staffing – General</w:t>
      </w:r>
      <w:r>
        <w:rPr>
          <w:rFonts w:ascii="Arial" w:hAnsi="Arial" w:cs="Arial"/>
          <w:bCs/>
        </w:rPr>
        <w:tab/>
      </w:r>
      <w:r w:rsidR="00BB7C4D">
        <w:rPr>
          <w:rFonts w:ascii="Arial" w:hAnsi="Arial" w:cs="Arial"/>
          <w:bCs/>
        </w:rPr>
        <w:t>2</w:t>
      </w:r>
    </w:p>
    <w:p w:rsidR="00E1685D" w:rsidRDefault="00E1685D" w:rsidP="00E1685D">
      <w:pPr>
        <w:tabs>
          <w:tab w:val="left" w:pos="720"/>
          <w:tab w:val="right" w:leader="dot" w:pos="9360"/>
        </w:tabs>
        <w:autoSpaceDE w:val="0"/>
        <w:autoSpaceDN w:val="0"/>
        <w:adjustRightInd w:val="0"/>
        <w:jc w:val="both"/>
        <w:rPr>
          <w:rFonts w:ascii="Arial" w:hAnsi="Arial" w:cs="Arial"/>
          <w:bCs/>
        </w:rPr>
      </w:pPr>
      <w:r>
        <w:rPr>
          <w:rFonts w:ascii="Arial" w:hAnsi="Arial" w:cs="Arial"/>
          <w:bCs/>
        </w:rPr>
        <w:tab/>
        <w:t>Title VI C</w:t>
      </w:r>
      <w:r w:rsidR="00A81158">
        <w:rPr>
          <w:rFonts w:ascii="Arial" w:hAnsi="Arial" w:cs="Arial"/>
          <w:bCs/>
        </w:rPr>
        <w:t>oordinator Contact Information</w:t>
      </w:r>
      <w:r w:rsidR="00A81158">
        <w:rPr>
          <w:rFonts w:ascii="Arial" w:hAnsi="Arial" w:cs="Arial"/>
          <w:bCs/>
        </w:rPr>
        <w:tab/>
      </w:r>
      <w:r w:rsidR="00BB7C4D">
        <w:rPr>
          <w:rFonts w:ascii="Arial" w:hAnsi="Arial" w:cs="Arial"/>
          <w:bCs/>
        </w:rPr>
        <w:t>3</w:t>
      </w:r>
    </w:p>
    <w:p w:rsidR="00E1685D" w:rsidRDefault="00E1685D" w:rsidP="00E1685D">
      <w:pPr>
        <w:tabs>
          <w:tab w:val="left" w:pos="720"/>
          <w:tab w:val="right" w:leader="dot" w:pos="9360"/>
        </w:tabs>
        <w:autoSpaceDE w:val="0"/>
        <w:autoSpaceDN w:val="0"/>
        <w:adjustRightInd w:val="0"/>
        <w:jc w:val="both"/>
        <w:rPr>
          <w:rFonts w:ascii="Arial" w:hAnsi="Arial" w:cs="Arial"/>
          <w:bCs/>
        </w:rPr>
      </w:pPr>
      <w:r>
        <w:rPr>
          <w:rFonts w:ascii="Arial" w:hAnsi="Arial" w:cs="Arial"/>
          <w:bCs/>
        </w:rPr>
        <w:tab/>
        <w:t>Program Administration and Title VI Coordinator’</w:t>
      </w:r>
      <w:r w:rsidR="00A81158">
        <w:rPr>
          <w:rFonts w:ascii="Arial" w:hAnsi="Arial" w:cs="Arial"/>
          <w:bCs/>
        </w:rPr>
        <w:t>s Responsibilities</w:t>
      </w:r>
      <w:r w:rsidR="00A81158">
        <w:rPr>
          <w:rFonts w:ascii="Arial" w:hAnsi="Arial" w:cs="Arial"/>
          <w:bCs/>
        </w:rPr>
        <w:tab/>
      </w:r>
      <w:r w:rsidR="00BB7C4D">
        <w:rPr>
          <w:rFonts w:ascii="Arial" w:hAnsi="Arial" w:cs="Arial"/>
          <w:bCs/>
        </w:rPr>
        <w:t>3</w:t>
      </w:r>
    </w:p>
    <w:p w:rsidR="00A81158" w:rsidRDefault="00A81158" w:rsidP="00E1685D">
      <w:pPr>
        <w:tabs>
          <w:tab w:val="left" w:pos="720"/>
          <w:tab w:val="right" w:leader="dot" w:pos="9360"/>
        </w:tabs>
        <w:autoSpaceDE w:val="0"/>
        <w:autoSpaceDN w:val="0"/>
        <w:adjustRightInd w:val="0"/>
        <w:jc w:val="both"/>
        <w:rPr>
          <w:rFonts w:ascii="Arial" w:hAnsi="Arial" w:cs="Arial"/>
          <w:bCs/>
        </w:rPr>
      </w:pPr>
      <w:r>
        <w:rPr>
          <w:rFonts w:ascii="Arial" w:hAnsi="Arial" w:cs="Arial"/>
          <w:bCs/>
        </w:rPr>
        <w:t>Complaint Procedures</w:t>
      </w:r>
      <w:r>
        <w:rPr>
          <w:rFonts w:ascii="Arial" w:hAnsi="Arial" w:cs="Arial"/>
          <w:bCs/>
        </w:rPr>
        <w:tab/>
      </w:r>
      <w:r w:rsidR="00BB7C4D">
        <w:rPr>
          <w:rFonts w:ascii="Arial" w:hAnsi="Arial" w:cs="Arial"/>
          <w:bCs/>
        </w:rPr>
        <w:t>4</w:t>
      </w:r>
    </w:p>
    <w:p w:rsidR="00A81158" w:rsidRDefault="00A81158" w:rsidP="00E1685D">
      <w:pPr>
        <w:tabs>
          <w:tab w:val="left" w:pos="720"/>
          <w:tab w:val="right" w:leader="dot" w:pos="9360"/>
        </w:tabs>
        <w:autoSpaceDE w:val="0"/>
        <w:autoSpaceDN w:val="0"/>
        <w:adjustRightInd w:val="0"/>
        <w:jc w:val="both"/>
        <w:rPr>
          <w:rFonts w:ascii="Arial" w:hAnsi="Arial" w:cs="Arial"/>
          <w:bCs/>
        </w:rPr>
      </w:pPr>
      <w:r>
        <w:rPr>
          <w:rFonts w:ascii="Arial" w:hAnsi="Arial" w:cs="Arial"/>
          <w:bCs/>
        </w:rPr>
        <w:tab/>
        <w:t>What happens to the complaint after it is submitted?</w:t>
      </w:r>
      <w:r>
        <w:rPr>
          <w:rFonts w:ascii="Arial" w:hAnsi="Arial" w:cs="Arial"/>
          <w:bCs/>
        </w:rPr>
        <w:tab/>
      </w:r>
      <w:r w:rsidR="00BB7C4D">
        <w:rPr>
          <w:rFonts w:ascii="Arial" w:hAnsi="Arial" w:cs="Arial"/>
          <w:bCs/>
        </w:rPr>
        <w:t>5</w:t>
      </w:r>
    </w:p>
    <w:p w:rsidR="00A81158" w:rsidRDefault="00A81158" w:rsidP="00E1685D">
      <w:pPr>
        <w:tabs>
          <w:tab w:val="left" w:pos="720"/>
          <w:tab w:val="right" w:leader="dot" w:pos="9360"/>
        </w:tabs>
        <w:autoSpaceDE w:val="0"/>
        <w:autoSpaceDN w:val="0"/>
        <w:adjustRightInd w:val="0"/>
        <w:jc w:val="both"/>
        <w:rPr>
          <w:rFonts w:ascii="Arial" w:hAnsi="Arial" w:cs="Arial"/>
          <w:bCs/>
        </w:rPr>
      </w:pPr>
      <w:r>
        <w:rPr>
          <w:rFonts w:ascii="Arial" w:hAnsi="Arial" w:cs="Arial"/>
          <w:bCs/>
        </w:rPr>
        <w:tab/>
        <w:t>How will the complainant be notified of the outcome of the complaint?</w:t>
      </w:r>
      <w:r>
        <w:rPr>
          <w:rFonts w:ascii="Arial" w:hAnsi="Arial" w:cs="Arial"/>
          <w:bCs/>
        </w:rPr>
        <w:tab/>
      </w:r>
      <w:r w:rsidR="00BB7C4D">
        <w:rPr>
          <w:rFonts w:ascii="Arial" w:hAnsi="Arial" w:cs="Arial"/>
          <w:bCs/>
        </w:rPr>
        <w:t>5</w:t>
      </w:r>
    </w:p>
    <w:p w:rsidR="00A81158" w:rsidRDefault="00A81158" w:rsidP="00E1685D">
      <w:pPr>
        <w:tabs>
          <w:tab w:val="left" w:pos="720"/>
          <w:tab w:val="right" w:leader="dot" w:pos="9360"/>
        </w:tabs>
        <w:autoSpaceDE w:val="0"/>
        <w:autoSpaceDN w:val="0"/>
        <w:adjustRightInd w:val="0"/>
        <w:jc w:val="both"/>
        <w:rPr>
          <w:rFonts w:ascii="Arial" w:hAnsi="Arial" w:cs="Arial"/>
          <w:bCs/>
        </w:rPr>
      </w:pPr>
      <w:r>
        <w:rPr>
          <w:rFonts w:ascii="Arial" w:hAnsi="Arial" w:cs="Arial"/>
          <w:bCs/>
        </w:rPr>
        <w:t>Title VI Emphasis in Transportation Training Process</w:t>
      </w:r>
      <w:r>
        <w:rPr>
          <w:rFonts w:ascii="Arial" w:hAnsi="Arial" w:cs="Arial"/>
          <w:bCs/>
        </w:rPr>
        <w:tab/>
      </w:r>
      <w:r w:rsidR="00BB7C4D">
        <w:rPr>
          <w:rFonts w:ascii="Arial" w:hAnsi="Arial" w:cs="Arial"/>
          <w:bCs/>
        </w:rPr>
        <w:t>6</w:t>
      </w:r>
    </w:p>
    <w:p w:rsidR="00A81158" w:rsidRDefault="00A81158" w:rsidP="00E1685D">
      <w:pPr>
        <w:tabs>
          <w:tab w:val="left" w:pos="720"/>
          <w:tab w:val="right" w:leader="dot" w:pos="9360"/>
        </w:tabs>
        <w:autoSpaceDE w:val="0"/>
        <w:autoSpaceDN w:val="0"/>
        <w:adjustRightInd w:val="0"/>
        <w:jc w:val="both"/>
        <w:rPr>
          <w:rFonts w:ascii="Arial" w:hAnsi="Arial" w:cs="Arial"/>
          <w:bCs/>
        </w:rPr>
      </w:pPr>
      <w:r>
        <w:rPr>
          <w:rFonts w:ascii="Arial" w:hAnsi="Arial" w:cs="Arial"/>
          <w:bCs/>
        </w:rPr>
        <w:tab/>
        <w:t>Title VI Responsibilities</w:t>
      </w:r>
      <w:r>
        <w:rPr>
          <w:rFonts w:ascii="Arial" w:hAnsi="Arial" w:cs="Arial"/>
          <w:bCs/>
        </w:rPr>
        <w:tab/>
      </w:r>
      <w:r w:rsidR="00BB7C4D">
        <w:rPr>
          <w:rFonts w:ascii="Arial" w:hAnsi="Arial" w:cs="Arial"/>
          <w:bCs/>
        </w:rPr>
        <w:t>6</w:t>
      </w:r>
    </w:p>
    <w:p w:rsidR="00A81158" w:rsidRDefault="00A81158" w:rsidP="00E1685D">
      <w:pPr>
        <w:tabs>
          <w:tab w:val="left" w:pos="720"/>
          <w:tab w:val="right" w:leader="dot" w:pos="9360"/>
        </w:tabs>
        <w:autoSpaceDE w:val="0"/>
        <w:autoSpaceDN w:val="0"/>
        <w:adjustRightInd w:val="0"/>
        <w:jc w:val="both"/>
        <w:rPr>
          <w:rFonts w:ascii="Arial" w:hAnsi="Arial" w:cs="Arial"/>
          <w:bCs/>
        </w:rPr>
      </w:pPr>
      <w:r>
        <w:rPr>
          <w:rFonts w:ascii="Arial" w:hAnsi="Arial" w:cs="Arial"/>
          <w:bCs/>
        </w:rPr>
        <w:t>Limited English Proficiency (LEP) Analysis and Assistance Plan</w:t>
      </w:r>
      <w:r>
        <w:rPr>
          <w:rFonts w:ascii="Arial" w:hAnsi="Arial" w:cs="Arial"/>
          <w:bCs/>
        </w:rPr>
        <w:tab/>
      </w:r>
      <w:r w:rsidR="00BB7C4D">
        <w:rPr>
          <w:rFonts w:ascii="Arial" w:hAnsi="Arial" w:cs="Arial"/>
          <w:bCs/>
        </w:rPr>
        <w:t>7</w:t>
      </w:r>
    </w:p>
    <w:p w:rsidR="00A81158" w:rsidRDefault="00A81158" w:rsidP="00E1685D">
      <w:pPr>
        <w:tabs>
          <w:tab w:val="left" w:pos="720"/>
          <w:tab w:val="right" w:leader="dot" w:pos="9360"/>
        </w:tabs>
        <w:autoSpaceDE w:val="0"/>
        <w:autoSpaceDN w:val="0"/>
        <w:adjustRightInd w:val="0"/>
        <w:jc w:val="both"/>
        <w:rPr>
          <w:rFonts w:ascii="Arial" w:hAnsi="Arial" w:cs="Arial"/>
          <w:bCs/>
        </w:rPr>
      </w:pPr>
      <w:r>
        <w:rPr>
          <w:rFonts w:ascii="Arial" w:hAnsi="Arial" w:cs="Arial"/>
          <w:bCs/>
        </w:rPr>
        <w:tab/>
        <w:t>Legal basis for Language Assistance Requirements</w:t>
      </w:r>
      <w:r>
        <w:rPr>
          <w:rFonts w:ascii="Arial" w:hAnsi="Arial" w:cs="Arial"/>
          <w:bCs/>
        </w:rPr>
        <w:tab/>
      </w:r>
      <w:r w:rsidR="00BB7C4D">
        <w:rPr>
          <w:rFonts w:ascii="Arial" w:hAnsi="Arial" w:cs="Arial"/>
          <w:bCs/>
        </w:rPr>
        <w:t>8</w:t>
      </w:r>
    </w:p>
    <w:p w:rsidR="00A81158" w:rsidRDefault="00A81158" w:rsidP="00E1685D">
      <w:pPr>
        <w:tabs>
          <w:tab w:val="left" w:pos="720"/>
          <w:tab w:val="right" w:leader="dot" w:pos="9360"/>
        </w:tabs>
        <w:autoSpaceDE w:val="0"/>
        <w:autoSpaceDN w:val="0"/>
        <w:adjustRightInd w:val="0"/>
        <w:jc w:val="both"/>
        <w:rPr>
          <w:rFonts w:ascii="Arial" w:hAnsi="Arial" w:cs="Arial"/>
          <w:bCs/>
        </w:rPr>
      </w:pPr>
      <w:r>
        <w:rPr>
          <w:rFonts w:ascii="Arial" w:hAnsi="Arial" w:cs="Arial"/>
          <w:bCs/>
        </w:rPr>
        <w:tab/>
        <w:t>Evaluation/The Four Factor Analysis</w:t>
      </w:r>
      <w:r>
        <w:rPr>
          <w:rFonts w:ascii="Arial" w:hAnsi="Arial" w:cs="Arial"/>
          <w:bCs/>
        </w:rPr>
        <w:tab/>
      </w:r>
      <w:r w:rsidR="008F002A">
        <w:rPr>
          <w:rFonts w:ascii="Arial" w:hAnsi="Arial" w:cs="Arial"/>
          <w:bCs/>
        </w:rPr>
        <w:t>8</w:t>
      </w:r>
    </w:p>
    <w:p w:rsidR="00A81158" w:rsidRDefault="00A81158" w:rsidP="00A81158">
      <w:pPr>
        <w:tabs>
          <w:tab w:val="left" w:pos="720"/>
          <w:tab w:val="left" w:pos="1440"/>
          <w:tab w:val="right" w:leader="dot" w:pos="9360"/>
        </w:tabs>
        <w:autoSpaceDE w:val="0"/>
        <w:autoSpaceDN w:val="0"/>
        <w:adjustRightInd w:val="0"/>
        <w:jc w:val="both"/>
        <w:rPr>
          <w:rFonts w:ascii="Arial" w:hAnsi="Arial" w:cs="Arial"/>
          <w:bCs/>
        </w:rPr>
      </w:pPr>
      <w:r>
        <w:rPr>
          <w:rFonts w:ascii="Arial" w:hAnsi="Arial" w:cs="Arial"/>
          <w:bCs/>
        </w:rPr>
        <w:tab/>
      </w:r>
      <w:r>
        <w:rPr>
          <w:rFonts w:ascii="Arial" w:hAnsi="Arial" w:cs="Arial"/>
          <w:bCs/>
        </w:rPr>
        <w:tab/>
        <w:t xml:space="preserve">Factor 1: The Number and Proportion of LEP Persons Served or </w:t>
      </w:r>
    </w:p>
    <w:p w:rsidR="00A81158" w:rsidRDefault="00A81158" w:rsidP="00A81158">
      <w:pPr>
        <w:tabs>
          <w:tab w:val="left" w:pos="720"/>
          <w:tab w:val="left" w:pos="1440"/>
          <w:tab w:val="left" w:pos="2430"/>
          <w:tab w:val="right" w:leader="dot" w:pos="9360"/>
        </w:tabs>
        <w:autoSpaceDE w:val="0"/>
        <w:autoSpaceDN w:val="0"/>
        <w:adjustRightInd w:val="0"/>
        <w:jc w:val="both"/>
        <w:rPr>
          <w:rFonts w:ascii="Arial" w:hAnsi="Arial" w:cs="Arial"/>
          <w:bCs/>
        </w:rPr>
      </w:pPr>
      <w:r>
        <w:rPr>
          <w:rFonts w:ascii="Arial" w:hAnsi="Arial" w:cs="Arial"/>
          <w:bCs/>
        </w:rPr>
        <w:tab/>
      </w:r>
      <w:r>
        <w:rPr>
          <w:rFonts w:ascii="Arial" w:hAnsi="Arial" w:cs="Arial"/>
          <w:bCs/>
        </w:rPr>
        <w:tab/>
      </w:r>
      <w:r>
        <w:rPr>
          <w:rFonts w:ascii="Arial" w:hAnsi="Arial" w:cs="Arial"/>
          <w:bCs/>
        </w:rPr>
        <w:tab/>
        <w:t>Encountered in the Eligible Service Population</w:t>
      </w:r>
      <w:r>
        <w:rPr>
          <w:rFonts w:ascii="Arial" w:hAnsi="Arial" w:cs="Arial"/>
          <w:bCs/>
        </w:rPr>
        <w:tab/>
      </w:r>
      <w:r w:rsidR="00BB7C4D">
        <w:rPr>
          <w:rFonts w:ascii="Arial" w:hAnsi="Arial" w:cs="Arial"/>
          <w:bCs/>
        </w:rPr>
        <w:t>9</w:t>
      </w:r>
    </w:p>
    <w:p w:rsidR="00A81158" w:rsidRDefault="00E1685D" w:rsidP="00A81158">
      <w:pPr>
        <w:tabs>
          <w:tab w:val="left" w:pos="720"/>
          <w:tab w:val="left" w:pos="1440"/>
          <w:tab w:val="left" w:pos="2434"/>
          <w:tab w:val="right" w:leader="dot" w:pos="9360"/>
        </w:tabs>
        <w:autoSpaceDE w:val="0"/>
        <w:autoSpaceDN w:val="0"/>
        <w:adjustRightInd w:val="0"/>
        <w:jc w:val="both"/>
        <w:rPr>
          <w:rFonts w:ascii="Arial" w:hAnsi="Arial" w:cs="Arial"/>
          <w:bCs/>
        </w:rPr>
      </w:pPr>
      <w:r>
        <w:rPr>
          <w:rFonts w:ascii="Arial" w:hAnsi="Arial" w:cs="Arial"/>
          <w:bCs/>
        </w:rPr>
        <w:tab/>
      </w:r>
      <w:r w:rsidR="00A81158">
        <w:rPr>
          <w:rFonts w:ascii="Arial" w:hAnsi="Arial" w:cs="Arial"/>
          <w:bCs/>
        </w:rPr>
        <w:tab/>
        <w:t xml:space="preserve">Factor 2: The Frequency with Which LEP Individuals Come Into Contact </w:t>
      </w:r>
    </w:p>
    <w:p w:rsidR="00E1685D" w:rsidRDefault="00A81158" w:rsidP="00A81158">
      <w:pPr>
        <w:tabs>
          <w:tab w:val="left" w:pos="720"/>
          <w:tab w:val="left" w:pos="1440"/>
          <w:tab w:val="left" w:pos="2434"/>
          <w:tab w:val="right" w:leader="dot" w:pos="9360"/>
        </w:tabs>
        <w:autoSpaceDE w:val="0"/>
        <w:autoSpaceDN w:val="0"/>
        <w:adjustRightInd w:val="0"/>
        <w:jc w:val="both"/>
        <w:rPr>
          <w:rFonts w:ascii="Arial" w:hAnsi="Arial" w:cs="Arial"/>
          <w:bCs/>
        </w:rPr>
      </w:pPr>
      <w:r>
        <w:rPr>
          <w:rFonts w:ascii="Arial" w:hAnsi="Arial" w:cs="Arial"/>
          <w:bCs/>
        </w:rPr>
        <w:tab/>
      </w:r>
      <w:r>
        <w:rPr>
          <w:rFonts w:ascii="Arial" w:hAnsi="Arial" w:cs="Arial"/>
          <w:bCs/>
        </w:rPr>
        <w:tab/>
      </w:r>
      <w:r>
        <w:rPr>
          <w:rFonts w:ascii="Arial" w:hAnsi="Arial" w:cs="Arial"/>
          <w:bCs/>
        </w:rPr>
        <w:tab/>
        <w:t>With Your Programs, Activities, and Services</w:t>
      </w:r>
      <w:r>
        <w:rPr>
          <w:rFonts w:ascii="Arial" w:hAnsi="Arial" w:cs="Arial"/>
          <w:bCs/>
        </w:rPr>
        <w:tab/>
      </w:r>
      <w:r w:rsidR="008F002A">
        <w:rPr>
          <w:rFonts w:ascii="Arial" w:hAnsi="Arial" w:cs="Arial"/>
          <w:bCs/>
        </w:rPr>
        <w:t>9</w:t>
      </w:r>
    </w:p>
    <w:p w:rsidR="00A81158" w:rsidRDefault="00A81158" w:rsidP="00A81158">
      <w:pPr>
        <w:tabs>
          <w:tab w:val="left" w:pos="720"/>
          <w:tab w:val="left" w:pos="1440"/>
          <w:tab w:val="left" w:pos="2434"/>
          <w:tab w:val="right" w:leader="dot" w:pos="9360"/>
        </w:tabs>
        <w:autoSpaceDE w:val="0"/>
        <w:autoSpaceDN w:val="0"/>
        <w:adjustRightInd w:val="0"/>
        <w:ind w:left="2160" w:hanging="2160"/>
        <w:jc w:val="both"/>
        <w:rPr>
          <w:rFonts w:ascii="Arial" w:hAnsi="Arial" w:cs="Arial"/>
          <w:bCs/>
        </w:rPr>
      </w:pPr>
      <w:r>
        <w:rPr>
          <w:rFonts w:ascii="Arial" w:hAnsi="Arial" w:cs="Arial"/>
          <w:bCs/>
        </w:rPr>
        <w:tab/>
      </w:r>
      <w:r>
        <w:rPr>
          <w:rFonts w:ascii="Arial" w:hAnsi="Arial" w:cs="Arial"/>
          <w:bCs/>
        </w:rPr>
        <w:tab/>
        <w:t>Factor 3:</w:t>
      </w:r>
      <w:r>
        <w:rPr>
          <w:rFonts w:ascii="Arial" w:hAnsi="Arial" w:cs="Arial"/>
          <w:bCs/>
        </w:rPr>
        <w:tab/>
        <w:t>Assessin</w:t>
      </w:r>
      <w:r w:rsidR="00BB7C4D">
        <w:rPr>
          <w:rFonts w:ascii="Arial" w:hAnsi="Arial" w:cs="Arial"/>
          <w:bCs/>
        </w:rPr>
        <w:t>g</w:t>
      </w:r>
      <w:r>
        <w:rPr>
          <w:rFonts w:ascii="Arial" w:hAnsi="Arial" w:cs="Arial"/>
          <w:bCs/>
        </w:rPr>
        <w:t xml:space="preserve"> the Nature and Importance of Program, Activity, or Service to LEP Individuals</w:t>
      </w:r>
      <w:r>
        <w:rPr>
          <w:rFonts w:ascii="Arial" w:hAnsi="Arial" w:cs="Arial"/>
          <w:bCs/>
        </w:rPr>
        <w:tab/>
      </w:r>
      <w:r w:rsidR="00BB7C4D">
        <w:rPr>
          <w:rFonts w:ascii="Arial" w:hAnsi="Arial" w:cs="Arial"/>
          <w:bCs/>
        </w:rPr>
        <w:t>10</w:t>
      </w:r>
    </w:p>
    <w:p w:rsidR="00A81158" w:rsidRDefault="00A81158" w:rsidP="00A81158">
      <w:pPr>
        <w:tabs>
          <w:tab w:val="left" w:pos="720"/>
          <w:tab w:val="left" w:pos="1440"/>
          <w:tab w:val="left" w:pos="2434"/>
          <w:tab w:val="right" w:leader="dot" w:pos="9360"/>
        </w:tabs>
        <w:autoSpaceDE w:val="0"/>
        <w:autoSpaceDN w:val="0"/>
        <w:adjustRightInd w:val="0"/>
        <w:ind w:left="2160" w:hanging="2160"/>
        <w:jc w:val="both"/>
        <w:rPr>
          <w:rFonts w:ascii="Arial" w:hAnsi="Arial" w:cs="Arial"/>
          <w:bCs/>
        </w:rPr>
      </w:pPr>
      <w:r>
        <w:rPr>
          <w:rFonts w:ascii="Arial" w:hAnsi="Arial" w:cs="Arial"/>
          <w:bCs/>
        </w:rPr>
        <w:tab/>
      </w:r>
      <w:r>
        <w:rPr>
          <w:rFonts w:ascii="Arial" w:hAnsi="Arial" w:cs="Arial"/>
          <w:bCs/>
        </w:rPr>
        <w:tab/>
        <w:t>Factor 4: Resources Available to the Recipient and Costs</w:t>
      </w:r>
      <w:r>
        <w:rPr>
          <w:rFonts w:ascii="Arial" w:hAnsi="Arial" w:cs="Arial"/>
          <w:bCs/>
        </w:rPr>
        <w:tab/>
      </w:r>
      <w:r w:rsidR="008F002A">
        <w:rPr>
          <w:rFonts w:ascii="Arial" w:hAnsi="Arial" w:cs="Arial"/>
          <w:bCs/>
        </w:rPr>
        <w:t>10</w:t>
      </w:r>
    </w:p>
    <w:p w:rsidR="00A81158" w:rsidRDefault="00A81158" w:rsidP="00A81158">
      <w:pPr>
        <w:tabs>
          <w:tab w:val="left" w:pos="720"/>
          <w:tab w:val="left" w:pos="1440"/>
          <w:tab w:val="left" w:pos="2434"/>
          <w:tab w:val="right" w:leader="dot" w:pos="9360"/>
        </w:tabs>
        <w:autoSpaceDE w:val="0"/>
        <w:autoSpaceDN w:val="0"/>
        <w:adjustRightInd w:val="0"/>
        <w:ind w:left="2160" w:hanging="2160"/>
        <w:jc w:val="both"/>
        <w:rPr>
          <w:rFonts w:ascii="Arial" w:hAnsi="Arial" w:cs="Arial"/>
          <w:bCs/>
        </w:rPr>
      </w:pPr>
      <w:r>
        <w:rPr>
          <w:rFonts w:ascii="Arial" w:hAnsi="Arial" w:cs="Arial"/>
          <w:bCs/>
        </w:rPr>
        <w:tab/>
      </w:r>
      <w:r>
        <w:rPr>
          <w:rFonts w:ascii="Arial" w:hAnsi="Arial" w:cs="Arial"/>
          <w:bCs/>
        </w:rPr>
        <w:tab/>
      </w:r>
      <w:r>
        <w:rPr>
          <w:rFonts w:ascii="Arial" w:hAnsi="Arial" w:cs="Arial"/>
          <w:bCs/>
        </w:rPr>
        <w:tab/>
        <w:t>Safe Harbor Stipulation</w:t>
      </w:r>
      <w:r>
        <w:rPr>
          <w:rFonts w:ascii="Arial" w:hAnsi="Arial" w:cs="Arial"/>
          <w:bCs/>
        </w:rPr>
        <w:tab/>
      </w:r>
      <w:r w:rsidR="00BB7C4D">
        <w:rPr>
          <w:rFonts w:ascii="Arial" w:hAnsi="Arial" w:cs="Arial"/>
          <w:bCs/>
        </w:rPr>
        <w:t>11</w:t>
      </w:r>
    </w:p>
    <w:p w:rsidR="00A81158" w:rsidRDefault="00027DB7" w:rsidP="00A81158">
      <w:pPr>
        <w:tabs>
          <w:tab w:val="left" w:pos="720"/>
          <w:tab w:val="left" w:pos="1440"/>
          <w:tab w:val="left" w:pos="2434"/>
          <w:tab w:val="right" w:leader="dot" w:pos="9360"/>
        </w:tabs>
        <w:autoSpaceDE w:val="0"/>
        <w:autoSpaceDN w:val="0"/>
        <w:adjustRightInd w:val="0"/>
        <w:ind w:left="2160" w:hanging="2160"/>
        <w:jc w:val="both"/>
        <w:rPr>
          <w:rFonts w:ascii="Arial" w:hAnsi="Arial" w:cs="Arial"/>
          <w:bCs/>
        </w:rPr>
      </w:pPr>
      <w:r>
        <w:rPr>
          <w:rFonts w:ascii="Arial" w:hAnsi="Arial" w:cs="Arial"/>
          <w:bCs/>
        </w:rPr>
        <w:tab/>
        <w:t>LEP Program Action Plan</w:t>
      </w:r>
      <w:r>
        <w:rPr>
          <w:rFonts w:ascii="Arial" w:hAnsi="Arial" w:cs="Arial"/>
          <w:bCs/>
        </w:rPr>
        <w:tab/>
      </w:r>
      <w:r w:rsidR="008F002A">
        <w:rPr>
          <w:rFonts w:ascii="Arial" w:hAnsi="Arial" w:cs="Arial"/>
          <w:bCs/>
        </w:rPr>
        <w:t>11</w:t>
      </w:r>
    </w:p>
    <w:p w:rsidR="00933F54" w:rsidRDefault="00933F54" w:rsidP="00A81158">
      <w:pPr>
        <w:tabs>
          <w:tab w:val="left" w:pos="720"/>
          <w:tab w:val="left" w:pos="1440"/>
          <w:tab w:val="left" w:pos="2434"/>
          <w:tab w:val="right" w:leader="dot" w:pos="9360"/>
        </w:tabs>
        <w:autoSpaceDE w:val="0"/>
        <w:autoSpaceDN w:val="0"/>
        <w:adjustRightInd w:val="0"/>
        <w:ind w:left="2160" w:hanging="2160"/>
        <w:jc w:val="both"/>
        <w:rPr>
          <w:rFonts w:ascii="Arial" w:hAnsi="Arial" w:cs="Arial"/>
          <w:bCs/>
        </w:rPr>
      </w:pPr>
      <w:r>
        <w:rPr>
          <w:rFonts w:ascii="Arial" w:hAnsi="Arial" w:cs="Arial"/>
          <w:bCs/>
        </w:rPr>
        <w:t>Minority Representation on</w:t>
      </w:r>
      <w:r w:rsidR="008F002A">
        <w:rPr>
          <w:rFonts w:ascii="Arial" w:hAnsi="Arial" w:cs="Arial"/>
          <w:bCs/>
        </w:rPr>
        <w:t xml:space="preserve"> Planning and Advisory Boards</w:t>
      </w:r>
      <w:r w:rsidR="008F002A">
        <w:rPr>
          <w:rFonts w:ascii="Arial" w:hAnsi="Arial" w:cs="Arial"/>
          <w:bCs/>
        </w:rPr>
        <w:tab/>
        <w:t>12</w:t>
      </w:r>
    </w:p>
    <w:p w:rsidR="00027DB7" w:rsidRDefault="00027DB7" w:rsidP="00A81158">
      <w:pPr>
        <w:tabs>
          <w:tab w:val="left" w:pos="720"/>
          <w:tab w:val="left" w:pos="1440"/>
          <w:tab w:val="left" w:pos="2434"/>
          <w:tab w:val="right" w:leader="dot" w:pos="9360"/>
        </w:tabs>
        <w:autoSpaceDE w:val="0"/>
        <w:autoSpaceDN w:val="0"/>
        <w:adjustRightInd w:val="0"/>
        <w:ind w:left="2160" w:hanging="2160"/>
        <w:jc w:val="both"/>
        <w:rPr>
          <w:rFonts w:ascii="Arial" w:hAnsi="Arial" w:cs="Arial"/>
          <w:bCs/>
        </w:rPr>
      </w:pPr>
      <w:r>
        <w:rPr>
          <w:rFonts w:ascii="Arial" w:hAnsi="Arial" w:cs="Arial"/>
          <w:bCs/>
        </w:rPr>
        <w:t>Construction Program Requirement</w:t>
      </w:r>
      <w:r>
        <w:rPr>
          <w:rFonts w:ascii="Arial" w:hAnsi="Arial" w:cs="Arial"/>
          <w:bCs/>
        </w:rPr>
        <w:tab/>
      </w:r>
      <w:r w:rsidR="008F002A">
        <w:rPr>
          <w:rFonts w:ascii="Arial" w:hAnsi="Arial" w:cs="Arial"/>
          <w:bCs/>
        </w:rPr>
        <w:t>12</w:t>
      </w:r>
    </w:p>
    <w:p w:rsidR="008F002A" w:rsidRDefault="008F002A" w:rsidP="00A81158">
      <w:pPr>
        <w:tabs>
          <w:tab w:val="left" w:pos="720"/>
          <w:tab w:val="left" w:pos="1440"/>
          <w:tab w:val="left" w:pos="2434"/>
          <w:tab w:val="right" w:leader="dot" w:pos="9360"/>
        </w:tabs>
        <w:autoSpaceDE w:val="0"/>
        <w:autoSpaceDN w:val="0"/>
        <w:adjustRightInd w:val="0"/>
        <w:ind w:left="2160" w:hanging="2160"/>
        <w:jc w:val="both"/>
        <w:rPr>
          <w:rFonts w:ascii="Arial" w:hAnsi="Arial" w:cs="Arial"/>
          <w:bCs/>
        </w:rPr>
      </w:pPr>
      <w:r>
        <w:rPr>
          <w:rFonts w:ascii="Arial" w:hAnsi="Arial" w:cs="Arial"/>
          <w:bCs/>
        </w:rPr>
        <w:t>System-Wide Service Standards and Policies</w:t>
      </w:r>
      <w:r>
        <w:rPr>
          <w:rFonts w:ascii="Arial" w:hAnsi="Arial" w:cs="Arial"/>
          <w:bCs/>
        </w:rPr>
        <w:tab/>
        <w:t>13</w:t>
      </w:r>
    </w:p>
    <w:p w:rsidR="00027DB7" w:rsidRDefault="00027DB7" w:rsidP="00A81158">
      <w:pPr>
        <w:tabs>
          <w:tab w:val="left" w:pos="720"/>
          <w:tab w:val="left" w:pos="1440"/>
          <w:tab w:val="left" w:pos="2434"/>
          <w:tab w:val="right" w:leader="dot" w:pos="9360"/>
        </w:tabs>
        <w:autoSpaceDE w:val="0"/>
        <w:autoSpaceDN w:val="0"/>
        <w:adjustRightInd w:val="0"/>
        <w:ind w:left="2160" w:hanging="2160"/>
        <w:jc w:val="both"/>
        <w:rPr>
          <w:rFonts w:ascii="Arial" w:hAnsi="Arial" w:cs="Arial"/>
          <w:bCs/>
        </w:rPr>
      </w:pPr>
      <w:r>
        <w:rPr>
          <w:rFonts w:ascii="Arial" w:hAnsi="Arial" w:cs="Arial"/>
          <w:bCs/>
        </w:rPr>
        <w:t>Appendix A – Employee Annual Education Form</w:t>
      </w:r>
      <w:r>
        <w:rPr>
          <w:rFonts w:ascii="Arial" w:hAnsi="Arial" w:cs="Arial"/>
          <w:bCs/>
        </w:rPr>
        <w:tab/>
      </w:r>
      <w:r w:rsidR="00933F54">
        <w:rPr>
          <w:rFonts w:ascii="Arial" w:hAnsi="Arial" w:cs="Arial"/>
          <w:bCs/>
        </w:rPr>
        <w:t>14</w:t>
      </w:r>
    </w:p>
    <w:p w:rsidR="00027DB7" w:rsidRDefault="00027DB7" w:rsidP="00A81158">
      <w:pPr>
        <w:tabs>
          <w:tab w:val="left" w:pos="720"/>
          <w:tab w:val="left" w:pos="1440"/>
          <w:tab w:val="left" w:pos="2434"/>
          <w:tab w:val="right" w:leader="dot" w:pos="9360"/>
        </w:tabs>
        <w:autoSpaceDE w:val="0"/>
        <w:autoSpaceDN w:val="0"/>
        <w:adjustRightInd w:val="0"/>
        <w:ind w:left="2160" w:hanging="2160"/>
        <w:jc w:val="both"/>
        <w:rPr>
          <w:rFonts w:ascii="Arial" w:hAnsi="Arial" w:cs="Arial"/>
          <w:bCs/>
        </w:rPr>
      </w:pPr>
      <w:r>
        <w:rPr>
          <w:rFonts w:ascii="Arial" w:hAnsi="Arial" w:cs="Arial"/>
          <w:bCs/>
        </w:rPr>
        <w:t>Appendix B – Acknowledgement of Receipt of Title VI Plan</w:t>
      </w:r>
      <w:r>
        <w:rPr>
          <w:rFonts w:ascii="Arial" w:hAnsi="Arial" w:cs="Arial"/>
          <w:bCs/>
        </w:rPr>
        <w:tab/>
      </w:r>
      <w:r w:rsidR="00933F54">
        <w:rPr>
          <w:rFonts w:ascii="Arial" w:hAnsi="Arial" w:cs="Arial"/>
          <w:bCs/>
        </w:rPr>
        <w:t>15</w:t>
      </w:r>
    </w:p>
    <w:p w:rsidR="00027DB7" w:rsidRDefault="00027DB7" w:rsidP="00A81158">
      <w:pPr>
        <w:tabs>
          <w:tab w:val="left" w:pos="720"/>
          <w:tab w:val="left" w:pos="1440"/>
          <w:tab w:val="left" w:pos="2434"/>
          <w:tab w:val="right" w:leader="dot" w:pos="9360"/>
        </w:tabs>
        <w:autoSpaceDE w:val="0"/>
        <w:autoSpaceDN w:val="0"/>
        <w:adjustRightInd w:val="0"/>
        <w:ind w:left="2160" w:hanging="2160"/>
        <w:jc w:val="both"/>
        <w:rPr>
          <w:rFonts w:ascii="Arial" w:hAnsi="Arial" w:cs="Arial"/>
          <w:bCs/>
        </w:rPr>
      </w:pPr>
      <w:r>
        <w:rPr>
          <w:rFonts w:ascii="Arial" w:hAnsi="Arial" w:cs="Arial"/>
          <w:bCs/>
        </w:rPr>
        <w:t>Appendix C – Concho Valley Transit District Title VI Assurances</w:t>
      </w:r>
      <w:r>
        <w:rPr>
          <w:rFonts w:ascii="Arial" w:hAnsi="Arial" w:cs="Arial"/>
          <w:bCs/>
        </w:rPr>
        <w:tab/>
      </w:r>
      <w:r w:rsidR="00933F54">
        <w:rPr>
          <w:rFonts w:ascii="Arial" w:hAnsi="Arial" w:cs="Arial"/>
          <w:bCs/>
        </w:rPr>
        <w:t>16</w:t>
      </w:r>
    </w:p>
    <w:p w:rsidR="00027DB7" w:rsidRDefault="00027DB7" w:rsidP="00A81158">
      <w:pPr>
        <w:tabs>
          <w:tab w:val="left" w:pos="720"/>
          <w:tab w:val="left" w:pos="1440"/>
          <w:tab w:val="left" w:pos="2434"/>
          <w:tab w:val="right" w:leader="dot" w:pos="9360"/>
        </w:tabs>
        <w:autoSpaceDE w:val="0"/>
        <w:autoSpaceDN w:val="0"/>
        <w:adjustRightInd w:val="0"/>
        <w:ind w:left="2160" w:hanging="2160"/>
        <w:jc w:val="both"/>
        <w:rPr>
          <w:rFonts w:ascii="Arial" w:hAnsi="Arial" w:cs="Arial"/>
          <w:bCs/>
        </w:rPr>
      </w:pPr>
      <w:r>
        <w:rPr>
          <w:rFonts w:ascii="Arial" w:hAnsi="Arial" w:cs="Arial"/>
          <w:bCs/>
        </w:rPr>
        <w:t>Appendix D – Concho Valley Transit District Title VI Notice to the Public</w:t>
      </w:r>
      <w:r>
        <w:rPr>
          <w:rFonts w:ascii="Arial" w:hAnsi="Arial" w:cs="Arial"/>
          <w:bCs/>
        </w:rPr>
        <w:tab/>
      </w:r>
      <w:r w:rsidR="00933F54">
        <w:rPr>
          <w:rFonts w:ascii="Arial" w:hAnsi="Arial" w:cs="Arial"/>
          <w:bCs/>
        </w:rPr>
        <w:t>18</w:t>
      </w:r>
    </w:p>
    <w:p w:rsidR="00027DB7" w:rsidRDefault="00027DB7" w:rsidP="00A81158">
      <w:pPr>
        <w:tabs>
          <w:tab w:val="left" w:pos="720"/>
          <w:tab w:val="left" w:pos="1440"/>
          <w:tab w:val="left" w:pos="2434"/>
          <w:tab w:val="right" w:leader="dot" w:pos="9360"/>
        </w:tabs>
        <w:autoSpaceDE w:val="0"/>
        <w:autoSpaceDN w:val="0"/>
        <w:adjustRightInd w:val="0"/>
        <w:ind w:left="2160" w:hanging="2160"/>
        <w:jc w:val="both"/>
        <w:rPr>
          <w:rFonts w:ascii="Arial" w:hAnsi="Arial" w:cs="Arial"/>
          <w:bCs/>
        </w:rPr>
      </w:pPr>
      <w:r>
        <w:rPr>
          <w:rFonts w:ascii="Arial" w:hAnsi="Arial" w:cs="Arial"/>
          <w:bCs/>
        </w:rPr>
        <w:t>Appendix E – Concho Valley Transit District Title VI Complaint Forms</w:t>
      </w:r>
      <w:r>
        <w:rPr>
          <w:rFonts w:ascii="Arial" w:hAnsi="Arial" w:cs="Arial"/>
          <w:bCs/>
        </w:rPr>
        <w:tab/>
      </w:r>
      <w:r w:rsidR="00933F54">
        <w:rPr>
          <w:rFonts w:ascii="Arial" w:hAnsi="Arial" w:cs="Arial"/>
          <w:bCs/>
        </w:rPr>
        <w:t>19</w:t>
      </w:r>
    </w:p>
    <w:p w:rsidR="00027DB7" w:rsidRDefault="00027DB7" w:rsidP="00A81158">
      <w:pPr>
        <w:tabs>
          <w:tab w:val="left" w:pos="720"/>
          <w:tab w:val="left" w:pos="1440"/>
          <w:tab w:val="left" w:pos="2434"/>
          <w:tab w:val="right" w:leader="dot" w:pos="9360"/>
        </w:tabs>
        <w:autoSpaceDE w:val="0"/>
        <w:autoSpaceDN w:val="0"/>
        <w:adjustRightInd w:val="0"/>
        <w:ind w:left="2160" w:hanging="2160"/>
        <w:jc w:val="both"/>
        <w:rPr>
          <w:rFonts w:ascii="Arial" w:hAnsi="Arial" w:cs="Arial"/>
          <w:bCs/>
        </w:rPr>
      </w:pPr>
      <w:r>
        <w:rPr>
          <w:rFonts w:ascii="Arial" w:hAnsi="Arial" w:cs="Arial"/>
          <w:bCs/>
        </w:rPr>
        <w:t>Appendix F – Letter Acknowledging Receipt of Complaint</w:t>
      </w:r>
      <w:r>
        <w:rPr>
          <w:rFonts w:ascii="Arial" w:hAnsi="Arial" w:cs="Arial"/>
          <w:bCs/>
        </w:rPr>
        <w:tab/>
      </w:r>
      <w:r w:rsidR="00933F54">
        <w:rPr>
          <w:rFonts w:ascii="Arial" w:hAnsi="Arial" w:cs="Arial"/>
          <w:bCs/>
        </w:rPr>
        <w:t>23</w:t>
      </w:r>
    </w:p>
    <w:p w:rsidR="00027DB7" w:rsidRDefault="00027DB7" w:rsidP="00A81158">
      <w:pPr>
        <w:tabs>
          <w:tab w:val="left" w:pos="720"/>
          <w:tab w:val="left" w:pos="1440"/>
          <w:tab w:val="left" w:pos="2434"/>
          <w:tab w:val="right" w:leader="dot" w:pos="9360"/>
        </w:tabs>
        <w:autoSpaceDE w:val="0"/>
        <w:autoSpaceDN w:val="0"/>
        <w:adjustRightInd w:val="0"/>
        <w:ind w:left="2160" w:hanging="2160"/>
        <w:jc w:val="both"/>
        <w:rPr>
          <w:rFonts w:ascii="Arial" w:hAnsi="Arial" w:cs="Arial"/>
          <w:bCs/>
        </w:rPr>
      </w:pPr>
      <w:r>
        <w:rPr>
          <w:rFonts w:ascii="Arial" w:hAnsi="Arial" w:cs="Arial"/>
          <w:bCs/>
        </w:rPr>
        <w:t>Appendix G – Letter Notifying Complainant That the Complaint Is Substantiated</w:t>
      </w:r>
      <w:r>
        <w:rPr>
          <w:rFonts w:ascii="Arial" w:hAnsi="Arial" w:cs="Arial"/>
          <w:bCs/>
        </w:rPr>
        <w:tab/>
      </w:r>
      <w:r w:rsidR="00933F54">
        <w:rPr>
          <w:rFonts w:ascii="Arial" w:hAnsi="Arial" w:cs="Arial"/>
          <w:bCs/>
        </w:rPr>
        <w:t>24</w:t>
      </w:r>
    </w:p>
    <w:p w:rsidR="00027DB7" w:rsidRDefault="00027DB7" w:rsidP="00A81158">
      <w:pPr>
        <w:tabs>
          <w:tab w:val="left" w:pos="720"/>
          <w:tab w:val="left" w:pos="1440"/>
          <w:tab w:val="left" w:pos="2434"/>
          <w:tab w:val="right" w:leader="dot" w:pos="9360"/>
        </w:tabs>
        <w:autoSpaceDE w:val="0"/>
        <w:autoSpaceDN w:val="0"/>
        <w:adjustRightInd w:val="0"/>
        <w:ind w:left="2160" w:hanging="2160"/>
        <w:jc w:val="both"/>
        <w:rPr>
          <w:rFonts w:ascii="Arial" w:hAnsi="Arial" w:cs="Arial"/>
          <w:bCs/>
        </w:rPr>
      </w:pPr>
      <w:r>
        <w:rPr>
          <w:rFonts w:ascii="Arial" w:hAnsi="Arial" w:cs="Arial"/>
          <w:bCs/>
        </w:rPr>
        <w:t>Appendix H – Letter Notifying Complainant That the Complaint Is Not Substantiated</w:t>
      </w:r>
      <w:r>
        <w:rPr>
          <w:rFonts w:ascii="Arial" w:hAnsi="Arial" w:cs="Arial"/>
          <w:bCs/>
        </w:rPr>
        <w:tab/>
      </w:r>
      <w:r w:rsidR="00933F54">
        <w:rPr>
          <w:rFonts w:ascii="Arial" w:hAnsi="Arial" w:cs="Arial"/>
          <w:bCs/>
        </w:rPr>
        <w:t>25</w:t>
      </w:r>
    </w:p>
    <w:p w:rsidR="00027DB7" w:rsidRPr="00E1685D" w:rsidRDefault="00027DB7" w:rsidP="00A81158">
      <w:pPr>
        <w:tabs>
          <w:tab w:val="left" w:pos="720"/>
          <w:tab w:val="left" w:pos="1440"/>
          <w:tab w:val="left" w:pos="2434"/>
          <w:tab w:val="right" w:leader="dot" w:pos="9360"/>
        </w:tabs>
        <w:autoSpaceDE w:val="0"/>
        <w:autoSpaceDN w:val="0"/>
        <w:adjustRightInd w:val="0"/>
        <w:ind w:left="2160" w:hanging="2160"/>
        <w:jc w:val="both"/>
        <w:rPr>
          <w:rFonts w:ascii="Arial" w:hAnsi="Arial" w:cs="Arial"/>
          <w:bCs/>
        </w:rPr>
      </w:pPr>
      <w:r>
        <w:rPr>
          <w:rFonts w:ascii="Arial" w:hAnsi="Arial" w:cs="Arial"/>
          <w:bCs/>
        </w:rPr>
        <w:t>Appendix I – Concho Valley Transit District Title VI Compliance History</w:t>
      </w:r>
      <w:r>
        <w:rPr>
          <w:rFonts w:ascii="Arial" w:hAnsi="Arial" w:cs="Arial"/>
          <w:bCs/>
        </w:rPr>
        <w:tab/>
      </w:r>
      <w:r w:rsidR="00933F54">
        <w:rPr>
          <w:rFonts w:ascii="Arial" w:hAnsi="Arial" w:cs="Arial"/>
          <w:bCs/>
        </w:rPr>
        <w:t>26</w:t>
      </w:r>
    </w:p>
    <w:p w:rsidR="00187092" w:rsidRDefault="00187092"/>
    <w:p w:rsidR="009169A7" w:rsidRDefault="009169A7" w:rsidP="00A532BD">
      <w:pPr>
        <w:tabs>
          <w:tab w:val="left" w:pos="4680"/>
          <w:tab w:val="left" w:pos="7920"/>
        </w:tabs>
        <w:autoSpaceDE w:val="0"/>
        <w:autoSpaceDN w:val="0"/>
        <w:adjustRightInd w:val="0"/>
        <w:jc w:val="both"/>
        <w:rPr>
          <w:rFonts w:ascii="Arial" w:hAnsi="Arial" w:cs="Arial"/>
          <w:b/>
          <w:bCs/>
        </w:rPr>
      </w:pPr>
    </w:p>
    <w:p w:rsidR="009169A7" w:rsidRDefault="009169A7"/>
    <w:p w:rsidR="009169A7" w:rsidRDefault="009169A7" w:rsidP="00A532BD">
      <w:pPr>
        <w:tabs>
          <w:tab w:val="left" w:pos="4680"/>
          <w:tab w:val="left" w:pos="7920"/>
        </w:tabs>
        <w:autoSpaceDE w:val="0"/>
        <w:autoSpaceDN w:val="0"/>
        <w:adjustRightInd w:val="0"/>
        <w:jc w:val="both"/>
        <w:rPr>
          <w:rFonts w:ascii="Arial" w:hAnsi="Arial" w:cs="Arial"/>
          <w:b/>
          <w:bCs/>
        </w:rPr>
      </w:pPr>
    </w:p>
    <w:p w:rsidR="005C1095" w:rsidRPr="007C05B5" w:rsidRDefault="009169A7" w:rsidP="009169A7">
      <w:pPr>
        <w:pStyle w:val="Heading1"/>
        <w:rPr>
          <w:rFonts w:ascii="Arial" w:hAnsi="Arial" w:cs="Arial"/>
          <w:b w:val="0"/>
          <w:bCs w:val="0"/>
          <w:color w:val="FF0000"/>
        </w:rPr>
      </w:pPr>
      <w:r>
        <w:rPr>
          <w:rFonts w:ascii="Arial" w:hAnsi="Arial" w:cs="Arial"/>
          <w:b w:val="0"/>
          <w:bCs w:val="0"/>
        </w:rPr>
        <w:br w:type="page"/>
      </w:r>
      <w:bookmarkStart w:id="1" w:name="_Toc384124264"/>
      <w:bookmarkStart w:id="2" w:name="_Toc365625664"/>
      <w:r w:rsidR="005C1095" w:rsidRPr="007C05B5">
        <w:rPr>
          <w:rFonts w:ascii="Arial" w:hAnsi="Arial" w:cs="Arial"/>
          <w:b w:val="0"/>
          <w:bCs w:val="0"/>
          <w:color w:val="FF0000"/>
        </w:rPr>
        <w:lastRenderedPageBreak/>
        <w:t>Plan Statement</w:t>
      </w:r>
      <w:bookmarkEnd w:id="1"/>
    </w:p>
    <w:p w:rsidR="00B3477F" w:rsidRDefault="00B3477F" w:rsidP="005C1095">
      <w:pPr>
        <w:rPr>
          <w:rFonts w:ascii="Arial" w:hAnsi="Arial" w:cs="Arial"/>
          <w:color w:val="FF0000"/>
        </w:rPr>
      </w:pPr>
    </w:p>
    <w:p w:rsidR="005C1095" w:rsidRPr="007C05B5" w:rsidRDefault="005C1095" w:rsidP="005C1095">
      <w:pPr>
        <w:rPr>
          <w:rFonts w:ascii="Arial" w:hAnsi="Arial" w:cs="Arial"/>
          <w:color w:val="FF0000"/>
        </w:rPr>
      </w:pPr>
      <w:r w:rsidRPr="007C05B5">
        <w:rPr>
          <w:rFonts w:ascii="Arial" w:hAnsi="Arial" w:cs="Arial"/>
          <w:color w:val="FF0000"/>
        </w:rPr>
        <w:t>Title VI of the Civil Rights Act of 1964 prohibits discrimination on the basis of race, color, or national origin in programs and activities receiving Federal financial assistance.  Specifically, Title VI provides that “no person in the United States shall, on the grounds of race, color, or national origin, be excluded from participation in, be denied the benefits of, or be subjected to discrimination under any program or activity receiving Federal financial assistance: (42 U.S.C. Section 2000d).</w:t>
      </w:r>
    </w:p>
    <w:p w:rsidR="005C1095" w:rsidRPr="007C05B5" w:rsidRDefault="005C1095" w:rsidP="005C1095">
      <w:pPr>
        <w:rPr>
          <w:rFonts w:ascii="Arial" w:hAnsi="Arial" w:cs="Arial"/>
          <w:color w:val="FF0000"/>
        </w:rPr>
      </w:pPr>
    </w:p>
    <w:p w:rsidR="005C1095" w:rsidRPr="007C05B5" w:rsidRDefault="005C1095" w:rsidP="005C1095">
      <w:pPr>
        <w:rPr>
          <w:rFonts w:ascii="Arial" w:hAnsi="Arial" w:cs="Arial"/>
          <w:color w:val="FF0000"/>
        </w:rPr>
      </w:pPr>
      <w:r w:rsidRPr="007C05B5">
        <w:rPr>
          <w:rFonts w:ascii="Arial" w:hAnsi="Arial" w:cs="Arial"/>
          <w:color w:val="FF0000"/>
        </w:rPr>
        <w:t>Concho Valley Transit District (CVTD) is committed to ensuring that no person is excluded from participation in, or denied the benefits of its transit services on the basis of race, color, or national origin, as protected by Title VI in Federal Transit Administration (FTA) Circular 4702.1.B</w:t>
      </w:r>
      <w:r w:rsidR="004561CE" w:rsidRPr="007C05B5">
        <w:rPr>
          <w:rFonts w:ascii="Arial" w:hAnsi="Arial" w:cs="Arial"/>
          <w:color w:val="FF0000"/>
        </w:rPr>
        <w:t>.</w:t>
      </w:r>
    </w:p>
    <w:p w:rsidR="004561CE" w:rsidRPr="007C05B5" w:rsidRDefault="004561CE" w:rsidP="005C1095">
      <w:pPr>
        <w:rPr>
          <w:rFonts w:ascii="Arial" w:hAnsi="Arial" w:cs="Arial"/>
          <w:color w:val="FF0000"/>
        </w:rPr>
      </w:pPr>
    </w:p>
    <w:p w:rsidR="00141331" w:rsidRPr="007C05B5" w:rsidRDefault="00141331" w:rsidP="005C1095">
      <w:pPr>
        <w:rPr>
          <w:rFonts w:ascii="Arial" w:hAnsi="Arial" w:cs="Arial"/>
          <w:color w:val="FF0000"/>
          <w:sz w:val="32"/>
          <w:szCs w:val="32"/>
        </w:rPr>
      </w:pPr>
      <w:r w:rsidRPr="007C05B5">
        <w:rPr>
          <w:rFonts w:ascii="Arial" w:hAnsi="Arial" w:cs="Arial"/>
          <w:color w:val="FF0000"/>
          <w:sz w:val="32"/>
          <w:szCs w:val="32"/>
        </w:rPr>
        <w:t>Title VI Information Dissemination</w:t>
      </w:r>
    </w:p>
    <w:p w:rsidR="00B3477F" w:rsidRDefault="00B3477F" w:rsidP="005C1095">
      <w:pPr>
        <w:rPr>
          <w:rFonts w:ascii="Arial" w:hAnsi="Arial" w:cs="Arial"/>
          <w:color w:val="FF0000"/>
        </w:rPr>
      </w:pPr>
    </w:p>
    <w:p w:rsidR="00141331" w:rsidRPr="007C05B5" w:rsidRDefault="00141331" w:rsidP="005C1095">
      <w:pPr>
        <w:rPr>
          <w:rFonts w:ascii="Arial" w:hAnsi="Arial" w:cs="Arial"/>
          <w:color w:val="FF0000"/>
        </w:rPr>
      </w:pPr>
      <w:r w:rsidRPr="007C05B5">
        <w:rPr>
          <w:rFonts w:ascii="Arial" w:hAnsi="Arial" w:cs="Arial"/>
          <w:color w:val="FF0000"/>
        </w:rPr>
        <w:t xml:space="preserve">Title VI information posters </w:t>
      </w:r>
      <w:r w:rsidR="003F12C5" w:rsidRPr="007C05B5">
        <w:rPr>
          <w:rFonts w:ascii="Arial" w:hAnsi="Arial" w:cs="Arial"/>
          <w:color w:val="FF0000"/>
        </w:rPr>
        <w:t>will</w:t>
      </w:r>
      <w:r w:rsidRPr="007C05B5">
        <w:rPr>
          <w:rFonts w:ascii="Arial" w:hAnsi="Arial" w:cs="Arial"/>
          <w:color w:val="FF0000"/>
        </w:rPr>
        <w:t xml:space="preserve"> be prominently and publicly displayed in the CVTD Multi-Modal facility and on all revenue vehicles.  The Title VI Plan </w:t>
      </w:r>
      <w:r w:rsidR="003F12C5" w:rsidRPr="007C05B5">
        <w:rPr>
          <w:rFonts w:ascii="Arial" w:hAnsi="Arial" w:cs="Arial"/>
          <w:color w:val="FF0000"/>
        </w:rPr>
        <w:t>will also be posted on CVTD’s website at www.cvtd.org.</w:t>
      </w:r>
    </w:p>
    <w:p w:rsidR="00141331" w:rsidRPr="007C05B5" w:rsidRDefault="00141331" w:rsidP="005C1095">
      <w:pPr>
        <w:rPr>
          <w:rFonts w:ascii="Arial" w:hAnsi="Arial" w:cs="Arial"/>
          <w:color w:val="FF0000"/>
        </w:rPr>
      </w:pPr>
    </w:p>
    <w:p w:rsidR="00141331" w:rsidRDefault="00141331" w:rsidP="005C1095">
      <w:pPr>
        <w:rPr>
          <w:rFonts w:ascii="Arial" w:hAnsi="Arial" w:cs="Arial"/>
          <w:color w:val="FF0000"/>
        </w:rPr>
      </w:pPr>
      <w:r w:rsidRPr="007C05B5">
        <w:rPr>
          <w:rFonts w:ascii="Arial" w:hAnsi="Arial" w:cs="Arial"/>
          <w:color w:val="FF0000"/>
        </w:rPr>
        <w:t>Title VI information shall be disseminated to CVTD employees annually via the Employee Education form (Appendix A).  This form reminds employees of the CVTD policy statement and of their Title VI responsibilities in their daily work and duties.</w:t>
      </w:r>
    </w:p>
    <w:p w:rsidR="00D231DF" w:rsidRDefault="00D231DF" w:rsidP="005C1095">
      <w:pPr>
        <w:rPr>
          <w:rFonts w:ascii="Arial" w:hAnsi="Arial" w:cs="Arial"/>
          <w:color w:val="FF0000"/>
        </w:rPr>
      </w:pPr>
    </w:p>
    <w:p w:rsidR="00D231DF" w:rsidRPr="007C05B5" w:rsidRDefault="00D231DF" w:rsidP="005C1095">
      <w:pPr>
        <w:rPr>
          <w:rFonts w:ascii="Arial" w:hAnsi="Arial" w:cs="Arial"/>
          <w:color w:val="FF0000"/>
        </w:rPr>
      </w:pPr>
      <w:r>
        <w:rPr>
          <w:rFonts w:ascii="Arial" w:hAnsi="Arial" w:cs="Arial"/>
          <w:color w:val="FF0000"/>
        </w:rPr>
        <w:t>All employees shall be provided a copy of the Title VI Plan and are required to sign the Acknowledgement of Receipt (Appendix B).</w:t>
      </w:r>
    </w:p>
    <w:p w:rsidR="003F12C5" w:rsidRPr="007C05B5" w:rsidRDefault="003F12C5" w:rsidP="009169A7">
      <w:pPr>
        <w:pStyle w:val="Heading1"/>
        <w:rPr>
          <w:rFonts w:ascii="Arial" w:hAnsi="Arial" w:cs="Arial"/>
          <w:b w:val="0"/>
          <w:bCs w:val="0"/>
          <w:color w:val="FF0000"/>
        </w:rPr>
      </w:pPr>
      <w:bookmarkStart w:id="3" w:name="_Toc384124265"/>
      <w:r w:rsidRPr="007C05B5">
        <w:rPr>
          <w:rFonts w:ascii="Arial" w:hAnsi="Arial" w:cs="Arial"/>
          <w:b w:val="0"/>
          <w:bCs w:val="0"/>
          <w:color w:val="FF0000"/>
        </w:rPr>
        <w:t>Record Keeping</w:t>
      </w:r>
      <w:bookmarkEnd w:id="3"/>
    </w:p>
    <w:p w:rsidR="00B3477F" w:rsidRDefault="00B3477F" w:rsidP="003F12C5">
      <w:pPr>
        <w:rPr>
          <w:rFonts w:ascii="Arial" w:hAnsi="Arial" w:cs="Arial"/>
          <w:color w:val="FF0000"/>
        </w:rPr>
      </w:pPr>
    </w:p>
    <w:p w:rsidR="003F12C5" w:rsidRPr="007C05B5" w:rsidRDefault="003F12C5" w:rsidP="003F12C5">
      <w:pPr>
        <w:rPr>
          <w:rFonts w:ascii="Arial" w:hAnsi="Arial" w:cs="Arial"/>
          <w:color w:val="FF0000"/>
        </w:rPr>
      </w:pPr>
      <w:r w:rsidRPr="007C05B5">
        <w:rPr>
          <w:rFonts w:ascii="Arial" w:hAnsi="Arial" w:cs="Arial"/>
          <w:color w:val="FF0000"/>
        </w:rPr>
        <w:t xml:space="preserve">The Title VI Coordinator, or his/her designee, will maintain permanent records, which include, but are not limited to, </w:t>
      </w:r>
      <w:r w:rsidR="00D231DF">
        <w:rPr>
          <w:rFonts w:ascii="Arial" w:hAnsi="Arial" w:cs="Arial"/>
          <w:color w:val="FF0000"/>
        </w:rPr>
        <w:t xml:space="preserve">signed Acknowledgements of Receipt from employees indicating the receipt of the CVTD Title VI Plan, </w:t>
      </w:r>
      <w:r w:rsidRPr="007C05B5">
        <w:rPr>
          <w:rFonts w:ascii="Arial" w:hAnsi="Arial" w:cs="Arial"/>
          <w:color w:val="FF0000"/>
        </w:rPr>
        <w:t>copies of Title VI complaints or lawsuits and related documentation, records of correspondence to and from complainants, and Title VI investigations.</w:t>
      </w:r>
    </w:p>
    <w:p w:rsidR="00A532BD" w:rsidRPr="00A532BD" w:rsidRDefault="00A532BD" w:rsidP="009169A7">
      <w:pPr>
        <w:pStyle w:val="Heading1"/>
        <w:rPr>
          <w:rFonts w:ascii="Arial" w:hAnsi="Arial" w:cs="Arial"/>
          <w:color w:val="000000"/>
        </w:rPr>
      </w:pPr>
      <w:bookmarkStart w:id="4" w:name="_Toc384124266"/>
      <w:r w:rsidRPr="00A532BD">
        <w:rPr>
          <w:rFonts w:ascii="Arial" w:hAnsi="Arial" w:cs="Arial"/>
          <w:b w:val="0"/>
          <w:bCs w:val="0"/>
          <w:color w:val="000000"/>
        </w:rPr>
        <w:t>Organization and Staffing – General</w:t>
      </w:r>
      <w:bookmarkEnd w:id="2"/>
      <w:bookmarkEnd w:id="4"/>
      <w:r w:rsidRPr="00A532BD">
        <w:rPr>
          <w:rFonts w:ascii="Arial" w:hAnsi="Arial" w:cs="Arial"/>
          <w:b w:val="0"/>
          <w:bCs w:val="0"/>
          <w:color w:val="000000"/>
        </w:rPr>
        <w:t xml:space="preserve"> </w:t>
      </w:r>
    </w:p>
    <w:p w:rsidR="00B3477F" w:rsidRDefault="00B3477F" w:rsidP="00A532BD">
      <w:pPr>
        <w:autoSpaceDE w:val="0"/>
        <w:autoSpaceDN w:val="0"/>
        <w:adjustRightInd w:val="0"/>
        <w:jc w:val="both"/>
        <w:rPr>
          <w:rFonts w:ascii="Arial" w:hAnsi="Arial" w:cs="Arial"/>
          <w:color w:val="000000"/>
        </w:rPr>
      </w:pPr>
    </w:p>
    <w:p w:rsidR="00A532BD" w:rsidRPr="00A532BD" w:rsidRDefault="00A532BD" w:rsidP="00A532BD">
      <w:pPr>
        <w:autoSpaceDE w:val="0"/>
        <w:autoSpaceDN w:val="0"/>
        <w:adjustRightInd w:val="0"/>
        <w:jc w:val="both"/>
        <w:rPr>
          <w:rFonts w:ascii="Arial" w:hAnsi="Arial" w:cs="Arial"/>
          <w:color w:val="000000"/>
        </w:rPr>
      </w:pPr>
      <w:r w:rsidRPr="00A309A4">
        <w:rPr>
          <w:rFonts w:ascii="Arial" w:hAnsi="Arial" w:cs="Arial"/>
          <w:color w:val="000000"/>
        </w:rPr>
        <w:t xml:space="preserve">The </w:t>
      </w:r>
      <w:r w:rsidR="00650594">
        <w:rPr>
          <w:rFonts w:ascii="Arial" w:hAnsi="Arial" w:cs="Arial"/>
          <w:color w:val="000000"/>
        </w:rPr>
        <w:t>Executive Director</w:t>
      </w:r>
      <w:r w:rsidRPr="00A309A4">
        <w:rPr>
          <w:rFonts w:ascii="Arial" w:hAnsi="Arial" w:cs="Arial"/>
          <w:color w:val="000000"/>
        </w:rPr>
        <w:t xml:space="preserve"> is responsible for ensuring the implementation of </w:t>
      </w:r>
      <w:r w:rsidRPr="00A81158">
        <w:rPr>
          <w:rFonts w:ascii="Arial" w:hAnsi="Arial" w:cs="Arial"/>
          <w:strike/>
          <w:color w:val="000000"/>
        </w:rPr>
        <w:t>the</w:t>
      </w:r>
      <w:r w:rsidRPr="00A309A4">
        <w:rPr>
          <w:rFonts w:ascii="Arial" w:hAnsi="Arial" w:cs="Arial"/>
          <w:color w:val="000000"/>
        </w:rPr>
        <w:t xml:space="preserve"> </w:t>
      </w:r>
      <w:r w:rsidR="00A81158">
        <w:rPr>
          <w:rFonts w:ascii="Arial" w:hAnsi="Arial" w:cs="Arial"/>
          <w:color w:val="000000"/>
        </w:rPr>
        <w:t xml:space="preserve">Concho Valley Transit </w:t>
      </w:r>
      <w:r w:rsidR="00A309A4" w:rsidRPr="00A309A4">
        <w:rPr>
          <w:rFonts w:ascii="Arial" w:hAnsi="Arial" w:cs="Arial"/>
          <w:color w:val="000000"/>
        </w:rPr>
        <w:t>District’s</w:t>
      </w:r>
      <w:r w:rsidRPr="00A309A4">
        <w:rPr>
          <w:rFonts w:ascii="Arial" w:hAnsi="Arial" w:cs="Arial"/>
          <w:color w:val="000000"/>
        </w:rPr>
        <w:t xml:space="preserve"> Title V</w:t>
      </w:r>
      <w:r w:rsidR="00A81158">
        <w:rPr>
          <w:rFonts w:ascii="Arial" w:hAnsi="Arial" w:cs="Arial"/>
          <w:color w:val="000000"/>
        </w:rPr>
        <w:t>I</w:t>
      </w:r>
      <w:r w:rsidRPr="00A309A4">
        <w:rPr>
          <w:rFonts w:ascii="Arial" w:hAnsi="Arial" w:cs="Arial"/>
          <w:color w:val="000000"/>
        </w:rPr>
        <w:t xml:space="preserve"> program. The </w:t>
      </w:r>
      <w:r w:rsidR="00A309A4" w:rsidRPr="00A309A4">
        <w:rPr>
          <w:rFonts w:ascii="Arial" w:hAnsi="Arial" w:cs="Arial"/>
          <w:color w:val="000000"/>
        </w:rPr>
        <w:t>Title VI Coordinator</w:t>
      </w:r>
      <w:r w:rsidR="004E634C">
        <w:rPr>
          <w:rFonts w:ascii="Arial" w:hAnsi="Arial" w:cs="Arial"/>
          <w:color w:val="000000"/>
        </w:rPr>
        <w:t xml:space="preserve"> or investigator</w:t>
      </w:r>
      <w:r w:rsidRPr="00A309A4">
        <w:rPr>
          <w:rFonts w:ascii="Arial" w:hAnsi="Arial" w:cs="Arial"/>
          <w:color w:val="000000"/>
        </w:rPr>
        <w:t xml:space="preserve"> is responsible for the overall management of the Title V</w:t>
      </w:r>
      <w:r w:rsidR="00A81158">
        <w:rPr>
          <w:rFonts w:ascii="Arial" w:hAnsi="Arial" w:cs="Arial"/>
          <w:color w:val="000000"/>
        </w:rPr>
        <w:t>I</w:t>
      </w:r>
      <w:r w:rsidRPr="00A309A4">
        <w:rPr>
          <w:rFonts w:ascii="Arial" w:hAnsi="Arial" w:cs="Arial"/>
          <w:color w:val="000000"/>
        </w:rPr>
        <w:t xml:space="preserve"> program. The day-to-day administration of the program lies with </w:t>
      </w:r>
      <w:r w:rsidR="00D12960">
        <w:rPr>
          <w:rFonts w:ascii="Arial" w:hAnsi="Arial" w:cs="Arial"/>
          <w:color w:val="000000"/>
        </w:rPr>
        <w:t xml:space="preserve">the </w:t>
      </w:r>
      <w:r w:rsidR="00D12960" w:rsidRPr="00A309A4">
        <w:rPr>
          <w:rFonts w:ascii="Arial" w:hAnsi="Arial" w:cs="Arial"/>
          <w:color w:val="000000"/>
        </w:rPr>
        <w:t>Title VI Coordinator</w:t>
      </w:r>
      <w:r w:rsidR="00D12960">
        <w:rPr>
          <w:rFonts w:ascii="Arial" w:hAnsi="Arial" w:cs="Arial"/>
          <w:color w:val="000000"/>
        </w:rPr>
        <w:t>.</w:t>
      </w:r>
    </w:p>
    <w:p w:rsidR="00A532BD" w:rsidRPr="00A532BD" w:rsidRDefault="00A532BD" w:rsidP="00A532BD">
      <w:pPr>
        <w:autoSpaceDE w:val="0"/>
        <w:autoSpaceDN w:val="0"/>
        <w:adjustRightInd w:val="0"/>
        <w:jc w:val="both"/>
        <w:rPr>
          <w:rFonts w:ascii="Arial" w:hAnsi="Arial" w:cs="Arial"/>
          <w:color w:val="000000"/>
        </w:rPr>
      </w:pPr>
    </w:p>
    <w:p w:rsidR="003F12C5" w:rsidRPr="007C05B5" w:rsidRDefault="00A81158" w:rsidP="00A81158">
      <w:pPr>
        <w:pStyle w:val="Heading2"/>
        <w:tabs>
          <w:tab w:val="left" w:pos="720"/>
        </w:tabs>
        <w:rPr>
          <w:rFonts w:ascii="Arial" w:hAnsi="Arial" w:cs="Arial"/>
          <w:b w:val="0"/>
          <w:bCs w:val="0"/>
          <w:color w:val="FF0000"/>
        </w:rPr>
      </w:pPr>
      <w:bookmarkStart w:id="5" w:name="_Toc384124267"/>
      <w:bookmarkStart w:id="6" w:name="_Toc365625665"/>
      <w:r>
        <w:rPr>
          <w:rFonts w:ascii="Arial" w:hAnsi="Arial" w:cs="Arial"/>
          <w:b w:val="0"/>
          <w:bCs w:val="0"/>
          <w:color w:val="FF0000"/>
        </w:rPr>
        <w:lastRenderedPageBreak/>
        <w:tab/>
      </w:r>
      <w:r w:rsidR="003F12C5" w:rsidRPr="007C05B5">
        <w:rPr>
          <w:rFonts w:ascii="Arial" w:hAnsi="Arial" w:cs="Arial"/>
          <w:b w:val="0"/>
          <w:bCs w:val="0"/>
          <w:color w:val="FF0000"/>
        </w:rPr>
        <w:t>Title VI Coordinator Contact Information</w:t>
      </w:r>
      <w:bookmarkEnd w:id="5"/>
    </w:p>
    <w:p w:rsidR="003F12C5" w:rsidRPr="007C05B5" w:rsidRDefault="003F12C5" w:rsidP="00A81158">
      <w:pPr>
        <w:ind w:firstLine="720"/>
        <w:rPr>
          <w:rFonts w:ascii="Arial" w:hAnsi="Arial" w:cs="Arial"/>
          <w:color w:val="FF0000"/>
        </w:rPr>
      </w:pPr>
      <w:r w:rsidRPr="007C05B5">
        <w:rPr>
          <w:rFonts w:ascii="Arial" w:hAnsi="Arial" w:cs="Arial"/>
          <w:color w:val="FF0000"/>
        </w:rPr>
        <w:t>Concho Valley Transit District, Title VI Coordinator</w:t>
      </w:r>
    </w:p>
    <w:p w:rsidR="003F12C5" w:rsidRPr="003F12C5" w:rsidRDefault="003F12C5" w:rsidP="00A81158">
      <w:pPr>
        <w:ind w:firstLine="720"/>
        <w:rPr>
          <w:rFonts w:ascii="Arial" w:hAnsi="Arial" w:cs="Arial"/>
        </w:rPr>
      </w:pPr>
      <w:r w:rsidRPr="007C05B5">
        <w:rPr>
          <w:rFonts w:ascii="Arial" w:hAnsi="Arial" w:cs="Arial"/>
          <w:color w:val="FF0000"/>
        </w:rPr>
        <w:t>(325) 947-8729</w:t>
      </w:r>
    </w:p>
    <w:p w:rsidR="00A532BD" w:rsidRPr="00A81158" w:rsidRDefault="00A532BD" w:rsidP="009169A7">
      <w:pPr>
        <w:pStyle w:val="Heading2"/>
        <w:rPr>
          <w:rFonts w:ascii="Arial" w:hAnsi="Arial" w:cs="Arial"/>
          <w:i w:val="0"/>
          <w:color w:val="000000"/>
        </w:rPr>
      </w:pPr>
      <w:bookmarkStart w:id="7" w:name="_Toc384124268"/>
      <w:r w:rsidRPr="00A81158">
        <w:rPr>
          <w:rFonts w:ascii="Arial" w:hAnsi="Arial" w:cs="Arial"/>
          <w:b w:val="0"/>
          <w:bCs w:val="0"/>
          <w:i w:val="0"/>
          <w:color w:val="000000"/>
          <w:sz w:val="32"/>
        </w:rPr>
        <w:t>Program Administration and Title VI Coordinator</w:t>
      </w:r>
      <w:r w:rsidR="00437960" w:rsidRPr="00A81158">
        <w:rPr>
          <w:rFonts w:ascii="Arial" w:hAnsi="Arial" w:cs="Arial"/>
          <w:b w:val="0"/>
          <w:bCs w:val="0"/>
          <w:i w:val="0"/>
          <w:color w:val="000000"/>
          <w:sz w:val="32"/>
        </w:rPr>
        <w:t>’</w:t>
      </w:r>
      <w:r w:rsidRPr="00A81158">
        <w:rPr>
          <w:rFonts w:ascii="Arial" w:hAnsi="Arial" w:cs="Arial"/>
          <w:b w:val="0"/>
          <w:bCs w:val="0"/>
          <w:i w:val="0"/>
          <w:color w:val="000000"/>
          <w:sz w:val="32"/>
        </w:rPr>
        <w:t>s Responsibilities</w:t>
      </w:r>
      <w:bookmarkEnd w:id="6"/>
      <w:bookmarkEnd w:id="7"/>
      <w:r w:rsidRPr="00A81158">
        <w:rPr>
          <w:rFonts w:ascii="Arial" w:hAnsi="Arial" w:cs="Arial"/>
          <w:b w:val="0"/>
          <w:bCs w:val="0"/>
          <w:i w:val="0"/>
          <w:color w:val="000000"/>
          <w:sz w:val="32"/>
        </w:rPr>
        <w:t xml:space="preserve"> </w:t>
      </w:r>
    </w:p>
    <w:p w:rsidR="00B3477F" w:rsidRDefault="00B3477F" w:rsidP="00A532BD">
      <w:pPr>
        <w:autoSpaceDE w:val="0"/>
        <w:autoSpaceDN w:val="0"/>
        <w:adjustRightInd w:val="0"/>
        <w:jc w:val="both"/>
        <w:rPr>
          <w:rFonts w:ascii="Arial" w:hAnsi="Arial" w:cs="Arial"/>
          <w:color w:val="000000"/>
        </w:rPr>
      </w:pPr>
    </w:p>
    <w:p w:rsidR="00A532BD" w:rsidRPr="00A532BD" w:rsidRDefault="00A532BD" w:rsidP="00A532BD">
      <w:pPr>
        <w:autoSpaceDE w:val="0"/>
        <w:autoSpaceDN w:val="0"/>
        <w:adjustRightInd w:val="0"/>
        <w:jc w:val="both"/>
        <w:rPr>
          <w:rFonts w:ascii="Arial" w:hAnsi="Arial" w:cs="Arial"/>
          <w:color w:val="000000"/>
        </w:rPr>
      </w:pPr>
      <w:r w:rsidRPr="00A309A4">
        <w:rPr>
          <w:rFonts w:ascii="Arial" w:hAnsi="Arial" w:cs="Arial"/>
          <w:color w:val="000000"/>
        </w:rPr>
        <w:t xml:space="preserve">As authorized by </w:t>
      </w:r>
      <w:r w:rsidR="00A309A4" w:rsidRPr="00A309A4">
        <w:rPr>
          <w:rFonts w:ascii="Arial" w:hAnsi="Arial" w:cs="Arial"/>
          <w:color w:val="000000"/>
        </w:rPr>
        <w:t xml:space="preserve">the </w:t>
      </w:r>
      <w:r w:rsidR="00721037">
        <w:rPr>
          <w:rFonts w:ascii="Arial" w:hAnsi="Arial" w:cs="Arial"/>
          <w:color w:val="000000"/>
        </w:rPr>
        <w:t>Executive</w:t>
      </w:r>
      <w:r w:rsidR="00A309A4" w:rsidRPr="00A309A4">
        <w:rPr>
          <w:rFonts w:ascii="Arial" w:hAnsi="Arial" w:cs="Arial"/>
          <w:color w:val="000000"/>
        </w:rPr>
        <w:t xml:space="preserve"> Director of the Concho Valley Transit District (CVTD), the</w:t>
      </w:r>
      <w:r w:rsidRPr="00A309A4">
        <w:rPr>
          <w:rFonts w:ascii="Arial" w:hAnsi="Arial" w:cs="Arial"/>
          <w:color w:val="000000"/>
        </w:rPr>
        <w:t xml:space="preserve"> Title VI Coordinator is responsible for initiating, monitoring, and ensuring </w:t>
      </w:r>
      <w:r w:rsidR="00A309A4" w:rsidRPr="00A309A4">
        <w:rPr>
          <w:rFonts w:ascii="Arial" w:hAnsi="Arial" w:cs="Arial"/>
          <w:color w:val="000000"/>
        </w:rPr>
        <w:t>CVTD’s</w:t>
      </w:r>
      <w:r w:rsidRPr="00A309A4">
        <w:rPr>
          <w:rFonts w:ascii="Arial" w:hAnsi="Arial" w:cs="Arial"/>
          <w:color w:val="000000"/>
        </w:rPr>
        <w:t xml:space="preserve"> compliance with Title VI requirements as follows:</w:t>
      </w:r>
      <w:r w:rsidRPr="00A532BD">
        <w:rPr>
          <w:rFonts w:ascii="Arial" w:hAnsi="Arial" w:cs="Arial"/>
          <w:color w:val="000000"/>
        </w:rPr>
        <w:t xml:space="preserve"> </w:t>
      </w:r>
    </w:p>
    <w:p w:rsidR="00A532BD" w:rsidRPr="00A532BD" w:rsidRDefault="00A532BD" w:rsidP="00A532BD">
      <w:pPr>
        <w:autoSpaceDE w:val="0"/>
        <w:autoSpaceDN w:val="0"/>
        <w:adjustRightInd w:val="0"/>
        <w:jc w:val="both"/>
        <w:rPr>
          <w:rFonts w:ascii="Arial" w:hAnsi="Arial" w:cs="Arial"/>
          <w:color w:val="000000"/>
        </w:rPr>
      </w:pPr>
    </w:p>
    <w:p w:rsidR="00A532BD" w:rsidRPr="00A532BD" w:rsidRDefault="00A532BD" w:rsidP="00A532BD">
      <w:pPr>
        <w:autoSpaceDE w:val="0"/>
        <w:autoSpaceDN w:val="0"/>
        <w:adjustRightInd w:val="0"/>
        <w:jc w:val="both"/>
        <w:rPr>
          <w:rFonts w:ascii="Arial" w:hAnsi="Arial" w:cs="Arial"/>
          <w:color w:val="000000"/>
        </w:rPr>
      </w:pPr>
      <w:r w:rsidRPr="00A532BD">
        <w:rPr>
          <w:rFonts w:ascii="Arial" w:hAnsi="Arial" w:cs="Arial"/>
          <w:color w:val="000000"/>
        </w:rPr>
        <w:t xml:space="preserve">1. Process, review and investigate Title </w:t>
      </w:r>
      <w:r w:rsidR="00BB7C4D">
        <w:rPr>
          <w:rFonts w:ascii="Arial" w:hAnsi="Arial" w:cs="Arial"/>
          <w:color w:val="000000"/>
        </w:rPr>
        <w:t>VI</w:t>
      </w:r>
      <w:r w:rsidRPr="00A532BD">
        <w:rPr>
          <w:rFonts w:ascii="Arial" w:hAnsi="Arial" w:cs="Arial"/>
          <w:color w:val="000000"/>
        </w:rPr>
        <w:t xml:space="preserve"> complaints received by </w:t>
      </w:r>
      <w:r w:rsidR="00A309A4">
        <w:rPr>
          <w:rFonts w:ascii="Arial" w:hAnsi="Arial" w:cs="Arial"/>
          <w:color w:val="000000"/>
        </w:rPr>
        <w:t>CVTD</w:t>
      </w:r>
      <w:r w:rsidRPr="00A532BD">
        <w:rPr>
          <w:rFonts w:ascii="Arial" w:hAnsi="Arial" w:cs="Arial"/>
          <w:color w:val="000000"/>
        </w:rPr>
        <w:t xml:space="preserve"> in accordance with Complaint Procedures. If any individual believes that he or she or any other program beneficiaries have been subject to unequal treatment or discrimination as to the receipts of benefits and/or services, or on the g</w:t>
      </w:r>
      <w:r w:rsidR="00A53C4A">
        <w:rPr>
          <w:rFonts w:ascii="Arial" w:hAnsi="Arial" w:cs="Arial"/>
          <w:color w:val="000000"/>
        </w:rPr>
        <w:t xml:space="preserve">rounds of race, color, national origin </w:t>
      </w:r>
      <w:r w:rsidRPr="00A532BD">
        <w:rPr>
          <w:rFonts w:ascii="Arial" w:hAnsi="Arial" w:cs="Arial"/>
          <w:color w:val="000000"/>
        </w:rPr>
        <w:t xml:space="preserve">he or she may exercise their right to file a complaint with </w:t>
      </w:r>
      <w:r w:rsidR="00A309A4">
        <w:rPr>
          <w:rFonts w:ascii="Arial" w:hAnsi="Arial" w:cs="Arial"/>
          <w:color w:val="000000"/>
        </w:rPr>
        <w:t>CVTD</w:t>
      </w:r>
      <w:r w:rsidRPr="00A532BD">
        <w:rPr>
          <w:rFonts w:ascii="Arial" w:hAnsi="Arial" w:cs="Arial"/>
          <w:color w:val="000000"/>
        </w:rPr>
        <w:t xml:space="preserve">. Every effort will be made to resolve complaints informally at the </w:t>
      </w:r>
      <w:r w:rsidR="0085390E">
        <w:rPr>
          <w:rFonts w:ascii="Arial" w:hAnsi="Arial" w:cs="Arial"/>
          <w:color w:val="000000"/>
        </w:rPr>
        <w:t>local</w:t>
      </w:r>
      <w:r w:rsidRPr="00A532BD">
        <w:rPr>
          <w:rFonts w:ascii="Arial" w:hAnsi="Arial" w:cs="Arial"/>
          <w:color w:val="000000"/>
        </w:rPr>
        <w:t xml:space="preserve"> and contractor level.</w:t>
      </w:r>
      <w:r w:rsidR="004A718C">
        <w:rPr>
          <w:rFonts w:ascii="Arial" w:hAnsi="Arial" w:cs="Arial"/>
          <w:color w:val="000000"/>
        </w:rPr>
        <w:t xml:space="preserve">  </w:t>
      </w:r>
    </w:p>
    <w:p w:rsidR="00A532BD" w:rsidRPr="00A532BD" w:rsidRDefault="00A532BD" w:rsidP="00A532BD">
      <w:pPr>
        <w:autoSpaceDE w:val="0"/>
        <w:autoSpaceDN w:val="0"/>
        <w:adjustRightInd w:val="0"/>
        <w:rPr>
          <w:rFonts w:ascii="Arial" w:hAnsi="Arial" w:cs="Arial"/>
          <w:color w:val="000000"/>
        </w:rPr>
      </w:pPr>
    </w:p>
    <w:p w:rsidR="00A532BD" w:rsidRPr="00A532BD" w:rsidRDefault="00A532BD" w:rsidP="00A532BD">
      <w:pPr>
        <w:autoSpaceDE w:val="0"/>
        <w:autoSpaceDN w:val="0"/>
        <w:adjustRightInd w:val="0"/>
        <w:jc w:val="both"/>
        <w:rPr>
          <w:rFonts w:ascii="Arial" w:hAnsi="Arial" w:cs="Arial"/>
          <w:color w:val="000000"/>
        </w:rPr>
      </w:pPr>
      <w:r w:rsidRPr="00A532BD">
        <w:rPr>
          <w:rFonts w:ascii="Arial" w:hAnsi="Arial" w:cs="Arial"/>
          <w:color w:val="000000"/>
        </w:rPr>
        <w:t xml:space="preserve">2. Collect statistical data (race, color, and national origin) of participants in, and beneficiaries of </w:t>
      </w:r>
      <w:r w:rsidR="00280A68">
        <w:rPr>
          <w:rFonts w:ascii="Arial" w:hAnsi="Arial" w:cs="Arial"/>
          <w:color w:val="000000"/>
        </w:rPr>
        <w:t>federally funded transit programs</w:t>
      </w:r>
      <w:r w:rsidRPr="00A532BD">
        <w:rPr>
          <w:rFonts w:ascii="Arial" w:hAnsi="Arial" w:cs="Arial"/>
          <w:color w:val="000000"/>
        </w:rPr>
        <w:t xml:space="preserve">, i.e., impacted citizens, and affected communities. Each of the Title VI special emphasis program areas will maintain data to be incorporated in the Title </w:t>
      </w:r>
      <w:r w:rsidR="00BB7C4D">
        <w:rPr>
          <w:rFonts w:ascii="Arial" w:hAnsi="Arial" w:cs="Arial"/>
          <w:color w:val="000000"/>
        </w:rPr>
        <w:t>VI</w:t>
      </w:r>
      <w:r w:rsidRPr="00A532BD">
        <w:rPr>
          <w:rFonts w:ascii="Arial" w:hAnsi="Arial" w:cs="Arial"/>
          <w:color w:val="000000"/>
        </w:rPr>
        <w:t xml:space="preserve"> updates. Procedures will be reviewed regularly to ensure the data is sufficient in meeting the Title </w:t>
      </w:r>
      <w:r w:rsidR="00BB7C4D">
        <w:rPr>
          <w:rFonts w:ascii="Arial" w:hAnsi="Arial" w:cs="Arial"/>
          <w:color w:val="000000"/>
        </w:rPr>
        <w:t>VI</w:t>
      </w:r>
      <w:r w:rsidRPr="00A532BD">
        <w:rPr>
          <w:rFonts w:ascii="Arial" w:hAnsi="Arial" w:cs="Arial"/>
          <w:color w:val="000000"/>
        </w:rPr>
        <w:t xml:space="preserve"> program administration requirements. </w:t>
      </w:r>
    </w:p>
    <w:p w:rsidR="00A532BD" w:rsidRPr="00A532BD" w:rsidRDefault="00A532BD" w:rsidP="00A532BD">
      <w:pPr>
        <w:autoSpaceDE w:val="0"/>
        <w:autoSpaceDN w:val="0"/>
        <w:adjustRightInd w:val="0"/>
        <w:jc w:val="both"/>
        <w:rPr>
          <w:rFonts w:ascii="Arial" w:hAnsi="Arial" w:cs="Arial"/>
          <w:color w:val="000000"/>
        </w:rPr>
      </w:pPr>
    </w:p>
    <w:p w:rsidR="00A532BD" w:rsidRPr="00A532BD" w:rsidRDefault="00A532BD" w:rsidP="00A532BD">
      <w:pPr>
        <w:autoSpaceDE w:val="0"/>
        <w:autoSpaceDN w:val="0"/>
        <w:adjustRightInd w:val="0"/>
        <w:jc w:val="both"/>
        <w:rPr>
          <w:rFonts w:ascii="Arial" w:hAnsi="Arial" w:cs="Arial"/>
          <w:color w:val="000000"/>
        </w:rPr>
      </w:pPr>
      <w:r w:rsidRPr="00A532BD">
        <w:rPr>
          <w:rFonts w:ascii="Arial" w:hAnsi="Arial" w:cs="Arial"/>
          <w:color w:val="000000"/>
        </w:rPr>
        <w:t xml:space="preserve">3. Review special emphasis program areas to determine the effectiveness of program area activities at all levels. In addition to the day to day monitoring, all special emphasis program areas will be reviewed annually to </w:t>
      </w:r>
      <w:r w:rsidR="00721037">
        <w:rPr>
          <w:rFonts w:ascii="Arial" w:hAnsi="Arial" w:cs="Arial"/>
          <w:color w:val="000000"/>
        </w:rPr>
        <w:t>en</w:t>
      </w:r>
      <w:r w:rsidRPr="00A532BD">
        <w:rPr>
          <w:rFonts w:ascii="Arial" w:hAnsi="Arial" w:cs="Arial"/>
          <w:color w:val="000000"/>
        </w:rPr>
        <w:t xml:space="preserve">sure effectiveness in their compliance of Title </w:t>
      </w:r>
      <w:r w:rsidR="00BB7C4D">
        <w:rPr>
          <w:rFonts w:ascii="Arial" w:hAnsi="Arial" w:cs="Arial"/>
          <w:color w:val="000000"/>
        </w:rPr>
        <w:t>VI</w:t>
      </w:r>
      <w:r w:rsidRPr="00A532BD">
        <w:rPr>
          <w:rFonts w:ascii="Arial" w:hAnsi="Arial" w:cs="Arial"/>
          <w:color w:val="000000"/>
        </w:rPr>
        <w:t xml:space="preserve"> provisions. The Title VI Coordinator and program liaisons will coordinate efforts to ensure equal participation in their program areas and activities at all levels. </w:t>
      </w:r>
    </w:p>
    <w:p w:rsidR="00A532BD" w:rsidRPr="00A532BD" w:rsidRDefault="00A532BD" w:rsidP="00A532BD">
      <w:pPr>
        <w:autoSpaceDE w:val="0"/>
        <w:autoSpaceDN w:val="0"/>
        <w:adjustRightInd w:val="0"/>
        <w:rPr>
          <w:rFonts w:ascii="Arial" w:hAnsi="Arial" w:cs="Arial"/>
          <w:color w:val="000000"/>
        </w:rPr>
      </w:pPr>
    </w:p>
    <w:p w:rsidR="00A532BD" w:rsidRDefault="00A532BD" w:rsidP="00A532BD">
      <w:pPr>
        <w:tabs>
          <w:tab w:val="left" w:pos="4680"/>
          <w:tab w:val="left" w:pos="7920"/>
        </w:tabs>
        <w:autoSpaceDE w:val="0"/>
        <w:autoSpaceDN w:val="0"/>
        <w:adjustRightInd w:val="0"/>
        <w:jc w:val="both"/>
        <w:rPr>
          <w:rFonts w:ascii="Arial" w:hAnsi="Arial" w:cs="Arial"/>
          <w:color w:val="000000"/>
        </w:rPr>
      </w:pPr>
      <w:r w:rsidRPr="00A532BD">
        <w:rPr>
          <w:rFonts w:ascii="Arial" w:hAnsi="Arial" w:cs="Arial"/>
          <w:color w:val="000000"/>
        </w:rPr>
        <w:t>4. Conduct Title VI reviews when necessary of contractors and other recipients of federal aid funds.</w:t>
      </w:r>
    </w:p>
    <w:p w:rsidR="00AF0E47" w:rsidRPr="00A532BD" w:rsidRDefault="00AF0E47" w:rsidP="00A532BD">
      <w:pPr>
        <w:tabs>
          <w:tab w:val="left" w:pos="4680"/>
          <w:tab w:val="left" w:pos="7920"/>
        </w:tabs>
        <w:autoSpaceDE w:val="0"/>
        <w:autoSpaceDN w:val="0"/>
        <w:adjustRightInd w:val="0"/>
        <w:jc w:val="both"/>
        <w:rPr>
          <w:rFonts w:ascii="Arial" w:hAnsi="Arial" w:cs="Arial"/>
          <w:color w:val="000000"/>
        </w:rPr>
      </w:pPr>
    </w:p>
    <w:p w:rsidR="00A532BD" w:rsidRPr="00A532BD" w:rsidRDefault="00A532BD" w:rsidP="00A532BD">
      <w:pPr>
        <w:tabs>
          <w:tab w:val="left" w:pos="4680"/>
          <w:tab w:val="left" w:pos="7920"/>
        </w:tabs>
        <w:autoSpaceDE w:val="0"/>
        <w:autoSpaceDN w:val="0"/>
        <w:adjustRightInd w:val="0"/>
        <w:jc w:val="both"/>
        <w:rPr>
          <w:rFonts w:ascii="Arial" w:hAnsi="Arial" w:cs="Arial"/>
        </w:rPr>
      </w:pPr>
      <w:r w:rsidRPr="00A532BD">
        <w:rPr>
          <w:rFonts w:ascii="Arial" w:hAnsi="Arial" w:cs="Arial"/>
        </w:rPr>
        <w:t xml:space="preserve">5. To ensure the full and fair participation by all potentially affected communities in the transportation decision-making process, to prevent the denial of, reduction in, or significant delay in the receipt of benefits by minority and low-income populations. </w:t>
      </w:r>
    </w:p>
    <w:p w:rsidR="00A532BD" w:rsidRPr="00A532BD" w:rsidRDefault="00A532BD" w:rsidP="00A532BD">
      <w:pPr>
        <w:tabs>
          <w:tab w:val="left" w:pos="4680"/>
          <w:tab w:val="left" w:pos="7920"/>
        </w:tabs>
        <w:autoSpaceDE w:val="0"/>
        <w:autoSpaceDN w:val="0"/>
        <w:adjustRightInd w:val="0"/>
        <w:jc w:val="both"/>
        <w:rPr>
          <w:rFonts w:ascii="Arial" w:hAnsi="Arial" w:cs="Arial"/>
        </w:rPr>
      </w:pPr>
    </w:p>
    <w:p w:rsidR="00A532BD" w:rsidRPr="00A532BD" w:rsidRDefault="00A532BD" w:rsidP="00A532BD">
      <w:pPr>
        <w:tabs>
          <w:tab w:val="left" w:pos="4680"/>
          <w:tab w:val="left" w:pos="7920"/>
        </w:tabs>
        <w:autoSpaceDE w:val="0"/>
        <w:autoSpaceDN w:val="0"/>
        <w:adjustRightInd w:val="0"/>
        <w:jc w:val="both"/>
        <w:rPr>
          <w:rFonts w:ascii="Arial" w:hAnsi="Arial" w:cs="Arial"/>
        </w:rPr>
      </w:pPr>
      <w:r w:rsidRPr="00A532BD">
        <w:rPr>
          <w:rFonts w:ascii="Arial" w:hAnsi="Arial" w:cs="Arial"/>
        </w:rPr>
        <w:t xml:space="preserve">6. Develop Title </w:t>
      </w:r>
      <w:r w:rsidR="00BB7C4D">
        <w:rPr>
          <w:rFonts w:ascii="Arial" w:hAnsi="Arial" w:cs="Arial"/>
        </w:rPr>
        <w:t>VI</w:t>
      </w:r>
      <w:r w:rsidRPr="00A532BD">
        <w:rPr>
          <w:rFonts w:ascii="Arial" w:hAnsi="Arial" w:cs="Arial"/>
        </w:rPr>
        <w:t xml:space="preserve"> information for Public Dissemination and Limited English Proficiency. Ensure dissemination to the general public and, where appropriate, i</w:t>
      </w:r>
      <w:r w:rsidR="00A03185">
        <w:rPr>
          <w:rFonts w:ascii="Arial" w:hAnsi="Arial" w:cs="Arial"/>
        </w:rPr>
        <w:t>n</w:t>
      </w:r>
      <w:r w:rsidR="004064ED">
        <w:rPr>
          <w:rFonts w:ascii="Arial" w:hAnsi="Arial" w:cs="Arial"/>
        </w:rPr>
        <w:t xml:space="preserve"> languages other than English. </w:t>
      </w:r>
      <w:r w:rsidR="00A309A4" w:rsidRPr="00A309A4">
        <w:rPr>
          <w:rFonts w:ascii="Arial" w:hAnsi="Arial" w:cs="Arial"/>
        </w:rPr>
        <w:t>CVTD</w:t>
      </w:r>
      <w:r w:rsidRPr="00A309A4">
        <w:rPr>
          <w:rFonts w:ascii="Arial" w:hAnsi="Arial" w:cs="Arial"/>
        </w:rPr>
        <w:t xml:space="preserve"> will disseminate Title VI Program information to </w:t>
      </w:r>
      <w:r w:rsidR="00A309A4" w:rsidRPr="00A309A4">
        <w:rPr>
          <w:rFonts w:ascii="Arial" w:hAnsi="Arial" w:cs="Arial"/>
        </w:rPr>
        <w:t>District</w:t>
      </w:r>
      <w:r w:rsidRPr="00A309A4">
        <w:rPr>
          <w:rFonts w:ascii="Arial" w:hAnsi="Arial" w:cs="Arial"/>
        </w:rPr>
        <w:t xml:space="preserve"> employees, contractors, subcontractors, consultants, and sub-consultants as well as the general public.</w:t>
      </w:r>
      <w:r w:rsidRPr="00A532BD">
        <w:rPr>
          <w:rFonts w:ascii="Arial" w:hAnsi="Arial" w:cs="Arial"/>
        </w:rPr>
        <w:t xml:space="preserve"> Public dissemination will include posting of public statements</w:t>
      </w:r>
      <w:r w:rsidR="004A718C">
        <w:rPr>
          <w:rFonts w:ascii="Arial" w:hAnsi="Arial" w:cs="Arial"/>
        </w:rPr>
        <w:t xml:space="preserve"> </w:t>
      </w:r>
      <w:r w:rsidR="004A718C" w:rsidRPr="007C05B5">
        <w:rPr>
          <w:rFonts w:ascii="Arial" w:hAnsi="Arial" w:cs="Arial"/>
          <w:color w:val="FF0000"/>
        </w:rPr>
        <w:t xml:space="preserve">(Appendix </w:t>
      </w:r>
      <w:r w:rsidR="005C295D">
        <w:rPr>
          <w:rFonts w:ascii="Arial" w:hAnsi="Arial" w:cs="Arial"/>
          <w:color w:val="FF0000"/>
        </w:rPr>
        <w:t>D</w:t>
      </w:r>
      <w:r w:rsidR="00DA5923" w:rsidRPr="007C05B5">
        <w:rPr>
          <w:rFonts w:ascii="Arial" w:hAnsi="Arial" w:cs="Arial"/>
          <w:color w:val="FF0000"/>
        </w:rPr>
        <w:t>)</w:t>
      </w:r>
      <w:r w:rsidR="00DA5923">
        <w:rPr>
          <w:rFonts w:ascii="Arial" w:hAnsi="Arial" w:cs="Arial"/>
        </w:rPr>
        <w:t xml:space="preserve"> </w:t>
      </w:r>
      <w:r w:rsidRPr="00A532BD">
        <w:rPr>
          <w:rFonts w:ascii="Arial" w:hAnsi="Arial" w:cs="Arial"/>
        </w:rPr>
        <w:t xml:space="preserve">and inclusion of Title </w:t>
      </w:r>
      <w:r w:rsidR="00BB7C4D">
        <w:rPr>
          <w:rFonts w:ascii="Arial" w:hAnsi="Arial" w:cs="Arial"/>
        </w:rPr>
        <w:t>VI</w:t>
      </w:r>
      <w:r w:rsidRPr="00A532BD">
        <w:rPr>
          <w:rFonts w:ascii="Arial" w:hAnsi="Arial" w:cs="Arial"/>
        </w:rPr>
        <w:t xml:space="preserve"> language in contracts. The Title VI Policy Statement will be published in newspapers having a general circulation in the vicinity of proposed projects and announcements of hearings and meetings in minority publications. </w:t>
      </w:r>
    </w:p>
    <w:p w:rsidR="00A532BD" w:rsidRPr="004064ED" w:rsidRDefault="00A532BD" w:rsidP="00A532BD">
      <w:pPr>
        <w:tabs>
          <w:tab w:val="left" w:pos="4680"/>
          <w:tab w:val="left" w:pos="7920"/>
        </w:tabs>
        <w:autoSpaceDE w:val="0"/>
        <w:autoSpaceDN w:val="0"/>
        <w:adjustRightInd w:val="0"/>
        <w:jc w:val="both"/>
        <w:rPr>
          <w:rFonts w:ascii="Arial" w:hAnsi="Arial" w:cs="Arial"/>
        </w:rPr>
      </w:pPr>
    </w:p>
    <w:p w:rsidR="00A532BD" w:rsidRPr="004064ED" w:rsidRDefault="0085390E" w:rsidP="00A532BD">
      <w:pPr>
        <w:tabs>
          <w:tab w:val="left" w:pos="4680"/>
          <w:tab w:val="left" w:pos="7920"/>
        </w:tabs>
        <w:autoSpaceDE w:val="0"/>
        <w:autoSpaceDN w:val="0"/>
        <w:adjustRightInd w:val="0"/>
        <w:jc w:val="both"/>
        <w:rPr>
          <w:rFonts w:ascii="Arial" w:hAnsi="Arial" w:cs="Arial"/>
        </w:rPr>
      </w:pPr>
      <w:r>
        <w:rPr>
          <w:rFonts w:ascii="Arial" w:hAnsi="Arial" w:cs="Arial"/>
        </w:rPr>
        <w:lastRenderedPageBreak/>
        <w:t>7</w:t>
      </w:r>
      <w:r w:rsidR="00A532BD" w:rsidRPr="004064ED">
        <w:rPr>
          <w:rFonts w:ascii="Arial" w:hAnsi="Arial" w:cs="Arial"/>
        </w:rPr>
        <w:t xml:space="preserve">. Prepare an Annual Title VI Update Report. The update will report on any accomplishments and changes to the program occurring during the preceding year. </w:t>
      </w:r>
    </w:p>
    <w:p w:rsidR="00A532BD" w:rsidRPr="004064ED" w:rsidRDefault="00A532BD" w:rsidP="00A532BD">
      <w:pPr>
        <w:tabs>
          <w:tab w:val="left" w:pos="4680"/>
          <w:tab w:val="left" w:pos="7920"/>
        </w:tabs>
        <w:autoSpaceDE w:val="0"/>
        <w:autoSpaceDN w:val="0"/>
        <w:adjustRightInd w:val="0"/>
        <w:rPr>
          <w:rFonts w:ascii="Arial" w:hAnsi="Arial" w:cs="Arial"/>
        </w:rPr>
      </w:pPr>
    </w:p>
    <w:p w:rsidR="00A532BD" w:rsidRPr="00A532BD" w:rsidRDefault="0085390E" w:rsidP="00A532BD">
      <w:pPr>
        <w:tabs>
          <w:tab w:val="left" w:pos="4680"/>
          <w:tab w:val="left" w:pos="7920"/>
        </w:tabs>
        <w:autoSpaceDE w:val="0"/>
        <w:autoSpaceDN w:val="0"/>
        <w:adjustRightInd w:val="0"/>
        <w:jc w:val="both"/>
        <w:rPr>
          <w:rFonts w:ascii="Arial" w:hAnsi="Arial" w:cs="Arial"/>
        </w:rPr>
      </w:pPr>
      <w:r>
        <w:rPr>
          <w:rFonts w:ascii="Arial" w:hAnsi="Arial" w:cs="Arial"/>
        </w:rPr>
        <w:t>8</w:t>
      </w:r>
      <w:r w:rsidR="00A532BD" w:rsidRPr="004064ED">
        <w:rPr>
          <w:rFonts w:ascii="Arial" w:hAnsi="Arial" w:cs="Arial"/>
        </w:rPr>
        <w:t xml:space="preserve">. Schedule training for Title VI related statutes for appropriate </w:t>
      </w:r>
      <w:r w:rsidR="004064ED" w:rsidRPr="004064ED">
        <w:rPr>
          <w:rFonts w:ascii="Arial" w:hAnsi="Arial" w:cs="Arial"/>
        </w:rPr>
        <w:t>CVTD employees</w:t>
      </w:r>
      <w:r w:rsidR="00A532BD" w:rsidRPr="004064ED">
        <w:rPr>
          <w:rFonts w:ascii="Arial" w:hAnsi="Arial" w:cs="Arial"/>
        </w:rPr>
        <w:t>.</w:t>
      </w:r>
      <w:r w:rsidR="00A532BD" w:rsidRPr="00A532BD">
        <w:rPr>
          <w:rFonts w:ascii="Arial" w:hAnsi="Arial" w:cs="Arial"/>
        </w:rPr>
        <w:t xml:space="preserve"> The training will provide comprehensive information on Title VI provisions, its application to program operations, identification of Title VI issues and resolution of complaints. </w:t>
      </w:r>
    </w:p>
    <w:p w:rsidR="00A532BD" w:rsidRPr="00A532BD" w:rsidRDefault="00A532BD" w:rsidP="00A532BD">
      <w:pPr>
        <w:tabs>
          <w:tab w:val="left" w:pos="4680"/>
          <w:tab w:val="left" w:pos="7920"/>
        </w:tabs>
        <w:autoSpaceDE w:val="0"/>
        <w:autoSpaceDN w:val="0"/>
        <w:adjustRightInd w:val="0"/>
        <w:rPr>
          <w:rFonts w:ascii="Arial" w:hAnsi="Arial" w:cs="Arial"/>
        </w:rPr>
      </w:pPr>
    </w:p>
    <w:p w:rsidR="00A532BD" w:rsidRDefault="0085390E" w:rsidP="00A532BD">
      <w:pPr>
        <w:tabs>
          <w:tab w:val="left" w:pos="4680"/>
          <w:tab w:val="left" w:pos="7920"/>
        </w:tabs>
        <w:autoSpaceDE w:val="0"/>
        <w:autoSpaceDN w:val="0"/>
        <w:adjustRightInd w:val="0"/>
        <w:jc w:val="both"/>
        <w:rPr>
          <w:rFonts w:ascii="Arial" w:hAnsi="Arial" w:cs="Arial"/>
        </w:rPr>
      </w:pPr>
      <w:r>
        <w:rPr>
          <w:rFonts w:ascii="Arial" w:hAnsi="Arial" w:cs="Arial"/>
        </w:rPr>
        <w:t>9</w:t>
      </w:r>
      <w:r w:rsidR="00A532BD" w:rsidRPr="004064ED">
        <w:rPr>
          <w:rFonts w:ascii="Arial" w:hAnsi="Arial" w:cs="Arial"/>
        </w:rPr>
        <w:t xml:space="preserve">. Identify and eliminate discrimination when found to exist. Work with </w:t>
      </w:r>
      <w:r w:rsidR="004064ED" w:rsidRPr="004064ED">
        <w:rPr>
          <w:rFonts w:ascii="Arial" w:hAnsi="Arial" w:cs="Arial"/>
        </w:rPr>
        <w:t>CVTD</w:t>
      </w:r>
      <w:r w:rsidR="00A532BD" w:rsidRPr="004064ED">
        <w:rPr>
          <w:rFonts w:ascii="Arial" w:hAnsi="Arial" w:cs="Arial"/>
        </w:rPr>
        <w:t xml:space="preserve"> offices and </w:t>
      </w:r>
      <w:r>
        <w:rPr>
          <w:rFonts w:ascii="Arial" w:hAnsi="Arial" w:cs="Arial"/>
        </w:rPr>
        <w:t>d</w:t>
      </w:r>
      <w:r w:rsidR="00A532BD" w:rsidRPr="004064ED">
        <w:rPr>
          <w:rFonts w:ascii="Arial" w:hAnsi="Arial" w:cs="Arial"/>
        </w:rPr>
        <w:t>epartments to establish procedures for promptly resolving deficiencies.</w:t>
      </w:r>
      <w:r w:rsidR="00A532BD" w:rsidRPr="00A532BD">
        <w:rPr>
          <w:rFonts w:ascii="Arial" w:hAnsi="Arial" w:cs="Arial"/>
        </w:rPr>
        <w:t xml:space="preserve"> Procedures will be implemented to identify and eliminate discrimination when found to exist, including, but not limited to utilization of disadvantaged business enterprises, public involvement and property acquisition. </w:t>
      </w:r>
    </w:p>
    <w:p w:rsidR="00DF25B4" w:rsidRDefault="00DF25B4" w:rsidP="00A532BD">
      <w:pPr>
        <w:tabs>
          <w:tab w:val="left" w:pos="4680"/>
          <w:tab w:val="left" w:pos="7920"/>
        </w:tabs>
        <w:autoSpaceDE w:val="0"/>
        <w:autoSpaceDN w:val="0"/>
        <w:adjustRightInd w:val="0"/>
        <w:jc w:val="both"/>
        <w:rPr>
          <w:rFonts w:ascii="Arial" w:hAnsi="Arial" w:cs="Arial"/>
        </w:rPr>
      </w:pPr>
    </w:p>
    <w:p w:rsidR="00DF25B4" w:rsidRPr="00A532BD" w:rsidRDefault="00DF25B4" w:rsidP="00A532BD">
      <w:pPr>
        <w:tabs>
          <w:tab w:val="left" w:pos="4680"/>
          <w:tab w:val="left" w:pos="7920"/>
        </w:tabs>
        <w:autoSpaceDE w:val="0"/>
        <w:autoSpaceDN w:val="0"/>
        <w:adjustRightInd w:val="0"/>
        <w:jc w:val="both"/>
        <w:rPr>
          <w:rFonts w:ascii="Arial" w:hAnsi="Arial" w:cs="Arial"/>
        </w:rPr>
      </w:pPr>
      <w:r>
        <w:rPr>
          <w:rFonts w:ascii="Arial" w:hAnsi="Arial" w:cs="Arial"/>
        </w:rPr>
        <w:t>1</w:t>
      </w:r>
      <w:r w:rsidR="0085390E">
        <w:rPr>
          <w:rFonts w:ascii="Arial" w:hAnsi="Arial" w:cs="Arial"/>
        </w:rPr>
        <w:t>0</w:t>
      </w:r>
      <w:r>
        <w:rPr>
          <w:rFonts w:ascii="Arial" w:hAnsi="Arial" w:cs="Arial"/>
        </w:rPr>
        <w:t xml:space="preserve">.  A list of all Title VI complaints, investigations and lawsuits </w:t>
      </w:r>
      <w:r w:rsidR="002B6310">
        <w:rPr>
          <w:rFonts w:ascii="Arial" w:hAnsi="Arial" w:cs="Arial"/>
        </w:rPr>
        <w:t>receive</w:t>
      </w:r>
      <w:r w:rsidR="00721037">
        <w:rPr>
          <w:rFonts w:ascii="Arial" w:hAnsi="Arial" w:cs="Arial"/>
        </w:rPr>
        <w:t>d</w:t>
      </w:r>
      <w:r w:rsidR="002B6310">
        <w:rPr>
          <w:rFonts w:ascii="Arial" w:hAnsi="Arial" w:cs="Arial"/>
        </w:rPr>
        <w:t xml:space="preserve"> since the last Title VI Program submission </w:t>
      </w:r>
      <w:r>
        <w:rPr>
          <w:rFonts w:ascii="Arial" w:hAnsi="Arial" w:cs="Arial"/>
        </w:rPr>
        <w:t>will be provided to FTA in the thr</w:t>
      </w:r>
      <w:r w:rsidR="00283A93">
        <w:rPr>
          <w:rFonts w:ascii="Arial" w:hAnsi="Arial" w:cs="Arial"/>
        </w:rPr>
        <w:t xml:space="preserve">ee year update </w:t>
      </w:r>
      <w:r w:rsidR="00283A93" w:rsidRPr="007C05B5">
        <w:rPr>
          <w:rFonts w:ascii="Arial" w:hAnsi="Arial" w:cs="Arial"/>
          <w:color w:val="FF0000"/>
        </w:rPr>
        <w:t xml:space="preserve">(Appendix </w:t>
      </w:r>
      <w:r w:rsidR="00AC25A9">
        <w:rPr>
          <w:rFonts w:ascii="Arial" w:hAnsi="Arial" w:cs="Arial"/>
          <w:color w:val="FF0000"/>
        </w:rPr>
        <w:t>I</w:t>
      </w:r>
      <w:r w:rsidRPr="007C05B5">
        <w:rPr>
          <w:rFonts w:ascii="Arial" w:hAnsi="Arial" w:cs="Arial"/>
          <w:color w:val="FF0000"/>
        </w:rPr>
        <w:t>).</w:t>
      </w:r>
    </w:p>
    <w:p w:rsidR="00A532BD" w:rsidRPr="00A532BD" w:rsidRDefault="00A532BD" w:rsidP="00A532BD">
      <w:pPr>
        <w:tabs>
          <w:tab w:val="left" w:pos="4680"/>
          <w:tab w:val="left" w:pos="7920"/>
        </w:tabs>
        <w:autoSpaceDE w:val="0"/>
        <w:autoSpaceDN w:val="0"/>
        <w:adjustRightInd w:val="0"/>
        <w:jc w:val="both"/>
        <w:rPr>
          <w:rFonts w:ascii="Arial" w:hAnsi="Arial" w:cs="Arial"/>
        </w:rPr>
      </w:pPr>
    </w:p>
    <w:p w:rsidR="00A532BD" w:rsidRPr="00A532BD" w:rsidRDefault="00DF25B4" w:rsidP="00A532BD">
      <w:pPr>
        <w:tabs>
          <w:tab w:val="left" w:pos="4680"/>
          <w:tab w:val="left" w:pos="7920"/>
        </w:tabs>
        <w:autoSpaceDE w:val="0"/>
        <w:autoSpaceDN w:val="0"/>
        <w:adjustRightInd w:val="0"/>
        <w:jc w:val="both"/>
        <w:rPr>
          <w:rFonts w:ascii="Arial" w:hAnsi="Arial" w:cs="Arial"/>
        </w:rPr>
      </w:pPr>
      <w:r>
        <w:rPr>
          <w:rFonts w:ascii="Arial" w:hAnsi="Arial" w:cs="Arial"/>
        </w:rPr>
        <w:t>1</w:t>
      </w:r>
      <w:r w:rsidR="0085390E">
        <w:rPr>
          <w:rFonts w:ascii="Arial" w:hAnsi="Arial" w:cs="Arial"/>
        </w:rPr>
        <w:t>1</w:t>
      </w:r>
      <w:r w:rsidR="00A532BD" w:rsidRPr="00A532BD">
        <w:rPr>
          <w:rFonts w:ascii="Arial" w:hAnsi="Arial" w:cs="Arial"/>
        </w:rPr>
        <w:t xml:space="preserve">. Establish procedures for promptly resolving deficiency status and reducing to writing the remedial action agreed to be necessary within a period not to exceed 90 days. </w:t>
      </w:r>
      <w:r w:rsidR="00A03185">
        <w:rPr>
          <w:rFonts w:ascii="Arial" w:hAnsi="Arial" w:cs="Arial"/>
        </w:rPr>
        <w:t xml:space="preserve">The </w:t>
      </w:r>
      <w:r w:rsidR="00A309A4">
        <w:rPr>
          <w:rFonts w:ascii="Arial" w:hAnsi="Arial" w:cs="Arial"/>
        </w:rPr>
        <w:t>CVTD</w:t>
      </w:r>
      <w:r w:rsidR="00A532BD" w:rsidRPr="00A532BD">
        <w:rPr>
          <w:rFonts w:ascii="Arial" w:hAnsi="Arial" w:cs="Arial"/>
        </w:rPr>
        <w:t xml:space="preserve"> will actively pursue the prevention of Title VI deficiencies and violations and will take the necessary steps to ensure compliance with all program administrative requirements. When irregularities occur in the administration of the program's operation, procedures will be promptly implemented to resolve Title VI issues, and reducing to writing remedial action agreed necessary within a period not to exceed 90 days. </w:t>
      </w:r>
    </w:p>
    <w:p w:rsidR="00A532BD" w:rsidRPr="00A532BD" w:rsidRDefault="00A532BD" w:rsidP="00A532BD">
      <w:pPr>
        <w:tabs>
          <w:tab w:val="left" w:pos="4680"/>
          <w:tab w:val="left" w:pos="7920"/>
        </w:tabs>
        <w:autoSpaceDE w:val="0"/>
        <w:autoSpaceDN w:val="0"/>
        <w:adjustRightInd w:val="0"/>
        <w:rPr>
          <w:rFonts w:ascii="Arial" w:hAnsi="Arial" w:cs="Arial"/>
        </w:rPr>
      </w:pPr>
    </w:p>
    <w:p w:rsidR="00A532BD" w:rsidRPr="00A532BD" w:rsidRDefault="00DF25B4" w:rsidP="00A532BD">
      <w:pPr>
        <w:tabs>
          <w:tab w:val="left" w:pos="4680"/>
          <w:tab w:val="left" w:pos="7920"/>
        </w:tabs>
        <w:autoSpaceDE w:val="0"/>
        <w:autoSpaceDN w:val="0"/>
        <w:adjustRightInd w:val="0"/>
        <w:jc w:val="both"/>
        <w:rPr>
          <w:rFonts w:ascii="Arial" w:hAnsi="Arial" w:cs="Arial"/>
        </w:rPr>
      </w:pPr>
      <w:r>
        <w:rPr>
          <w:rFonts w:ascii="Arial" w:hAnsi="Arial" w:cs="Arial"/>
        </w:rPr>
        <w:t>1</w:t>
      </w:r>
      <w:r w:rsidR="0085390E">
        <w:rPr>
          <w:rFonts w:ascii="Arial" w:hAnsi="Arial" w:cs="Arial"/>
        </w:rPr>
        <w:t>2</w:t>
      </w:r>
      <w:r w:rsidR="00A532BD" w:rsidRPr="00A532BD">
        <w:rPr>
          <w:rFonts w:ascii="Arial" w:hAnsi="Arial" w:cs="Arial"/>
        </w:rPr>
        <w:t xml:space="preserve">. Maintain updated legislative and procedural information regarding </w:t>
      </w:r>
      <w:r w:rsidR="00A309A4">
        <w:rPr>
          <w:rFonts w:ascii="Arial" w:hAnsi="Arial" w:cs="Arial"/>
        </w:rPr>
        <w:t>CVTD</w:t>
      </w:r>
      <w:r w:rsidR="00A532BD" w:rsidRPr="00A532BD">
        <w:rPr>
          <w:rFonts w:ascii="Arial" w:hAnsi="Arial" w:cs="Arial"/>
        </w:rPr>
        <w:t xml:space="preserve">’s Title VI Program. This will include federal laws, rules and regulations, local guidelines, </w:t>
      </w:r>
      <w:r w:rsidR="00A309A4">
        <w:rPr>
          <w:rFonts w:ascii="Arial" w:hAnsi="Arial" w:cs="Arial"/>
        </w:rPr>
        <w:t>CVTD</w:t>
      </w:r>
      <w:r w:rsidR="00A532BD" w:rsidRPr="00A532BD">
        <w:rPr>
          <w:rFonts w:ascii="Arial" w:hAnsi="Arial" w:cs="Arial"/>
        </w:rPr>
        <w:t xml:space="preserve"> Plan and updates, and other resource information pertaining to Title VI issues. </w:t>
      </w:r>
    </w:p>
    <w:p w:rsidR="00A532BD" w:rsidRDefault="00A532BD" w:rsidP="00A532BD">
      <w:pPr>
        <w:tabs>
          <w:tab w:val="left" w:pos="4680"/>
          <w:tab w:val="left" w:pos="7920"/>
        </w:tabs>
        <w:autoSpaceDE w:val="0"/>
        <w:autoSpaceDN w:val="0"/>
        <w:adjustRightInd w:val="0"/>
        <w:rPr>
          <w:rFonts w:ascii="Arial" w:hAnsi="Arial" w:cs="Arial"/>
        </w:rPr>
      </w:pPr>
    </w:p>
    <w:p w:rsidR="00AF0E47" w:rsidRPr="00A532BD" w:rsidRDefault="00AF0E47" w:rsidP="00A532BD">
      <w:pPr>
        <w:tabs>
          <w:tab w:val="left" w:pos="4680"/>
          <w:tab w:val="left" w:pos="7920"/>
        </w:tabs>
        <w:autoSpaceDE w:val="0"/>
        <w:autoSpaceDN w:val="0"/>
        <w:adjustRightInd w:val="0"/>
        <w:rPr>
          <w:rFonts w:ascii="Arial" w:hAnsi="Arial" w:cs="Arial"/>
        </w:rPr>
      </w:pPr>
    </w:p>
    <w:p w:rsidR="00A532BD" w:rsidRPr="00A81158" w:rsidRDefault="00A532BD" w:rsidP="009169A7">
      <w:pPr>
        <w:pStyle w:val="Heading2"/>
        <w:rPr>
          <w:rFonts w:ascii="Arial" w:hAnsi="Arial" w:cs="Arial"/>
          <w:i w:val="0"/>
          <w:sz w:val="32"/>
        </w:rPr>
      </w:pPr>
      <w:bookmarkStart w:id="8" w:name="_Toc365625666"/>
      <w:bookmarkStart w:id="9" w:name="_Toc384124269"/>
      <w:r w:rsidRPr="00A81158">
        <w:rPr>
          <w:rFonts w:ascii="Arial" w:hAnsi="Arial" w:cs="Arial"/>
          <w:b w:val="0"/>
          <w:bCs w:val="0"/>
          <w:i w:val="0"/>
          <w:sz w:val="32"/>
        </w:rPr>
        <w:t xml:space="preserve">Complaint Procedures </w:t>
      </w:r>
      <w:r w:rsidRPr="00A81158">
        <w:rPr>
          <w:rFonts w:ascii="Arial" w:hAnsi="Arial" w:cs="Arial"/>
          <w:b w:val="0"/>
          <w:bCs w:val="0"/>
          <w:i w:val="0"/>
          <w:strike/>
          <w:sz w:val="32"/>
        </w:rPr>
        <w:t>for Programs and Activities including Federally Assisted Programs</w:t>
      </w:r>
      <w:bookmarkEnd w:id="8"/>
      <w:bookmarkEnd w:id="9"/>
    </w:p>
    <w:p w:rsidR="00B3477F" w:rsidRDefault="00B3477F" w:rsidP="00A532BD">
      <w:pPr>
        <w:tabs>
          <w:tab w:val="left" w:pos="4680"/>
          <w:tab w:val="left" w:pos="7920"/>
        </w:tabs>
        <w:autoSpaceDE w:val="0"/>
        <w:autoSpaceDN w:val="0"/>
        <w:adjustRightInd w:val="0"/>
        <w:jc w:val="both"/>
        <w:rPr>
          <w:rFonts w:ascii="Arial" w:hAnsi="Arial" w:cs="Arial"/>
        </w:rPr>
      </w:pPr>
    </w:p>
    <w:p w:rsidR="00A532BD" w:rsidRDefault="00A532BD" w:rsidP="00A532BD">
      <w:pPr>
        <w:tabs>
          <w:tab w:val="left" w:pos="4680"/>
          <w:tab w:val="left" w:pos="7920"/>
        </w:tabs>
        <w:autoSpaceDE w:val="0"/>
        <w:autoSpaceDN w:val="0"/>
        <w:adjustRightInd w:val="0"/>
        <w:jc w:val="both"/>
        <w:rPr>
          <w:rFonts w:ascii="Arial" w:hAnsi="Arial" w:cs="Arial"/>
        </w:rPr>
      </w:pPr>
      <w:r w:rsidRPr="00A532BD">
        <w:rPr>
          <w:rFonts w:ascii="Arial" w:hAnsi="Arial" w:cs="Arial"/>
        </w:rPr>
        <w:t xml:space="preserve">These procedures cover all complaints filed under Title VI of the Civil Rights Act of 1964 relating to any transportation or program or activity administered by </w:t>
      </w:r>
      <w:r w:rsidR="00A309A4">
        <w:rPr>
          <w:rFonts w:ascii="Arial" w:hAnsi="Arial" w:cs="Arial"/>
        </w:rPr>
        <w:t>CVTD</w:t>
      </w:r>
      <w:r w:rsidRPr="00A532BD">
        <w:rPr>
          <w:rFonts w:ascii="Arial" w:hAnsi="Arial" w:cs="Arial"/>
        </w:rPr>
        <w:t xml:space="preserve">, as well as to sub-recipients, consultants, and contractors. These procedures apply to complaints filed against a program and/or activity funded by either the Federal </w:t>
      </w:r>
      <w:r w:rsidR="00AA07F6">
        <w:rPr>
          <w:rFonts w:ascii="Arial" w:hAnsi="Arial" w:cs="Arial"/>
        </w:rPr>
        <w:t xml:space="preserve">Transit Administration (FTA), the </w:t>
      </w:r>
      <w:r w:rsidR="00AA07F6" w:rsidRPr="00A532BD">
        <w:rPr>
          <w:rFonts w:ascii="Arial" w:hAnsi="Arial" w:cs="Arial"/>
        </w:rPr>
        <w:t xml:space="preserve">Federal Highway Administration (FHWA), </w:t>
      </w:r>
      <w:r w:rsidRPr="00A532BD">
        <w:rPr>
          <w:rFonts w:ascii="Arial" w:hAnsi="Arial" w:cs="Arial"/>
        </w:rPr>
        <w:t>and other Federal offices.</w:t>
      </w:r>
    </w:p>
    <w:p w:rsidR="00B158B8" w:rsidRDefault="00B158B8" w:rsidP="00A532BD">
      <w:pPr>
        <w:tabs>
          <w:tab w:val="left" w:pos="4680"/>
          <w:tab w:val="left" w:pos="7920"/>
        </w:tabs>
        <w:autoSpaceDE w:val="0"/>
        <w:autoSpaceDN w:val="0"/>
        <w:adjustRightInd w:val="0"/>
        <w:jc w:val="both"/>
        <w:rPr>
          <w:rFonts w:ascii="Arial" w:hAnsi="Arial" w:cs="Arial"/>
        </w:rPr>
      </w:pPr>
    </w:p>
    <w:p w:rsidR="007C05B5" w:rsidRPr="00662E8F" w:rsidRDefault="007C05B5" w:rsidP="00A532BD">
      <w:pPr>
        <w:tabs>
          <w:tab w:val="left" w:pos="4680"/>
          <w:tab w:val="left" w:pos="7920"/>
        </w:tabs>
        <w:autoSpaceDE w:val="0"/>
        <w:autoSpaceDN w:val="0"/>
        <w:adjustRightInd w:val="0"/>
        <w:jc w:val="both"/>
        <w:rPr>
          <w:rFonts w:ascii="Arial" w:hAnsi="Arial" w:cs="Arial"/>
          <w:color w:val="FF0000"/>
        </w:rPr>
      </w:pPr>
      <w:r w:rsidRPr="00662E8F">
        <w:rPr>
          <w:rFonts w:ascii="Arial" w:hAnsi="Arial" w:cs="Arial"/>
          <w:color w:val="FF0000"/>
        </w:rPr>
        <w:t>The complainant may file a signed, written complaint up to one hundred eighty (180) days from the date of the alleged discrimination.  The complaint should include the following information:</w:t>
      </w:r>
    </w:p>
    <w:p w:rsidR="007C05B5" w:rsidRPr="00662E8F" w:rsidRDefault="007C05B5" w:rsidP="00A532BD">
      <w:pPr>
        <w:tabs>
          <w:tab w:val="left" w:pos="4680"/>
          <w:tab w:val="left" w:pos="7920"/>
        </w:tabs>
        <w:autoSpaceDE w:val="0"/>
        <w:autoSpaceDN w:val="0"/>
        <w:adjustRightInd w:val="0"/>
        <w:jc w:val="both"/>
        <w:rPr>
          <w:rFonts w:ascii="Arial" w:hAnsi="Arial" w:cs="Arial"/>
          <w:color w:val="FF0000"/>
        </w:rPr>
      </w:pPr>
    </w:p>
    <w:p w:rsidR="007C05B5" w:rsidRPr="00662E8F" w:rsidRDefault="007C05B5" w:rsidP="007C05B5">
      <w:pPr>
        <w:numPr>
          <w:ilvl w:val="0"/>
          <w:numId w:val="6"/>
        </w:numPr>
        <w:tabs>
          <w:tab w:val="left" w:pos="720"/>
          <w:tab w:val="left" w:pos="7920"/>
        </w:tabs>
        <w:autoSpaceDE w:val="0"/>
        <w:autoSpaceDN w:val="0"/>
        <w:adjustRightInd w:val="0"/>
        <w:jc w:val="both"/>
        <w:rPr>
          <w:rFonts w:ascii="Arial" w:hAnsi="Arial" w:cs="Arial"/>
          <w:color w:val="FF0000"/>
        </w:rPr>
      </w:pPr>
      <w:r w:rsidRPr="00662E8F">
        <w:rPr>
          <w:rFonts w:ascii="Arial" w:hAnsi="Arial" w:cs="Arial"/>
          <w:color w:val="FF0000"/>
        </w:rPr>
        <w:t>Your name, mailing address, and how to contact you (i.e. telephone number, email address, etc.)</w:t>
      </w:r>
    </w:p>
    <w:p w:rsidR="007C05B5" w:rsidRPr="00662E8F" w:rsidRDefault="007C05B5" w:rsidP="007C05B5">
      <w:pPr>
        <w:numPr>
          <w:ilvl w:val="0"/>
          <w:numId w:val="6"/>
        </w:numPr>
        <w:tabs>
          <w:tab w:val="left" w:pos="720"/>
          <w:tab w:val="left" w:pos="7920"/>
        </w:tabs>
        <w:autoSpaceDE w:val="0"/>
        <w:autoSpaceDN w:val="0"/>
        <w:adjustRightInd w:val="0"/>
        <w:jc w:val="both"/>
        <w:rPr>
          <w:rFonts w:ascii="Arial" w:hAnsi="Arial" w:cs="Arial"/>
          <w:color w:val="FF0000"/>
        </w:rPr>
      </w:pPr>
      <w:r w:rsidRPr="00662E8F">
        <w:rPr>
          <w:rFonts w:ascii="Arial" w:hAnsi="Arial" w:cs="Arial"/>
          <w:color w:val="FF0000"/>
        </w:rPr>
        <w:lastRenderedPageBreak/>
        <w:t>How, when, where, and why you believe you were discriminated against.  Include the location, names, and contact information of any witnesses</w:t>
      </w:r>
    </w:p>
    <w:p w:rsidR="007C05B5" w:rsidRPr="00662E8F" w:rsidRDefault="007C05B5" w:rsidP="007C05B5">
      <w:pPr>
        <w:numPr>
          <w:ilvl w:val="0"/>
          <w:numId w:val="6"/>
        </w:numPr>
        <w:tabs>
          <w:tab w:val="left" w:pos="720"/>
          <w:tab w:val="left" w:pos="7920"/>
        </w:tabs>
        <w:autoSpaceDE w:val="0"/>
        <w:autoSpaceDN w:val="0"/>
        <w:adjustRightInd w:val="0"/>
        <w:jc w:val="both"/>
        <w:rPr>
          <w:rFonts w:ascii="Arial" w:hAnsi="Arial" w:cs="Arial"/>
          <w:color w:val="FF0000"/>
        </w:rPr>
      </w:pPr>
      <w:r w:rsidRPr="00662E8F">
        <w:rPr>
          <w:rFonts w:ascii="Arial" w:hAnsi="Arial" w:cs="Arial"/>
          <w:color w:val="FF0000"/>
        </w:rPr>
        <w:t>Other information that you deem significant</w:t>
      </w:r>
    </w:p>
    <w:p w:rsidR="00662E8F" w:rsidRPr="00662E8F" w:rsidRDefault="00662E8F" w:rsidP="00662E8F">
      <w:pPr>
        <w:tabs>
          <w:tab w:val="left" w:pos="720"/>
          <w:tab w:val="left" w:pos="7920"/>
        </w:tabs>
        <w:autoSpaceDE w:val="0"/>
        <w:autoSpaceDN w:val="0"/>
        <w:adjustRightInd w:val="0"/>
        <w:jc w:val="both"/>
        <w:rPr>
          <w:rFonts w:ascii="Arial" w:hAnsi="Arial" w:cs="Arial"/>
          <w:color w:val="FF0000"/>
        </w:rPr>
      </w:pPr>
    </w:p>
    <w:p w:rsidR="00B158B8" w:rsidRDefault="00662E8F" w:rsidP="00662E8F">
      <w:pPr>
        <w:tabs>
          <w:tab w:val="left" w:pos="720"/>
          <w:tab w:val="left" w:pos="7920"/>
        </w:tabs>
        <w:autoSpaceDE w:val="0"/>
        <w:autoSpaceDN w:val="0"/>
        <w:adjustRightInd w:val="0"/>
        <w:jc w:val="both"/>
        <w:rPr>
          <w:rFonts w:ascii="Arial" w:hAnsi="Arial" w:cs="Arial"/>
        </w:rPr>
      </w:pPr>
      <w:r w:rsidRPr="00662E8F">
        <w:rPr>
          <w:rFonts w:ascii="Arial" w:hAnsi="Arial" w:cs="Arial"/>
          <w:color w:val="FF0000"/>
        </w:rPr>
        <w:t xml:space="preserve">The Title VI Complaint Form (Appendix E) may be used to submit the complaint information.  </w:t>
      </w:r>
      <w:r w:rsidR="00B158B8" w:rsidRPr="00662E8F">
        <w:rPr>
          <w:rFonts w:ascii="Arial" w:hAnsi="Arial" w:cs="Arial"/>
          <w:color w:val="FF0000"/>
        </w:rPr>
        <w:t xml:space="preserve">Title VI Complaints are to be </w:t>
      </w:r>
      <w:r w:rsidRPr="00662E8F">
        <w:rPr>
          <w:rFonts w:ascii="Arial" w:hAnsi="Arial" w:cs="Arial"/>
          <w:color w:val="FF0000"/>
        </w:rPr>
        <w:t>filed in writing to</w:t>
      </w:r>
      <w:r>
        <w:rPr>
          <w:rFonts w:ascii="Arial" w:hAnsi="Arial" w:cs="Arial"/>
        </w:rPr>
        <w:t>:</w:t>
      </w:r>
    </w:p>
    <w:p w:rsidR="00B158B8" w:rsidRDefault="00B158B8" w:rsidP="00A532BD">
      <w:pPr>
        <w:tabs>
          <w:tab w:val="left" w:pos="4680"/>
          <w:tab w:val="left" w:pos="7920"/>
        </w:tabs>
        <w:autoSpaceDE w:val="0"/>
        <w:autoSpaceDN w:val="0"/>
        <w:adjustRightInd w:val="0"/>
        <w:jc w:val="both"/>
        <w:rPr>
          <w:rFonts w:ascii="Arial" w:hAnsi="Arial" w:cs="Arial"/>
        </w:rPr>
      </w:pPr>
    </w:p>
    <w:p w:rsidR="00C629B8" w:rsidRDefault="00C629B8" w:rsidP="00591ED2">
      <w:pPr>
        <w:rPr>
          <w:rFonts w:ascii="Arial" w:hAnsi="Arial" w:cs="Arial"/>
        </w:rPr>
      </w:pPr>
      <w:r>
        <w:rPr>
          <w:rFonts w:ascii="Arial" w:hAnsi="Arial" w:cs="Arial"/>
        </w:rPr>
        <w:t>Title VI Coordinator</w:t>
      </w:r>
    </w:p>
    <w:p w:rsidR="004064ED" w:rsidRDefault="004064ED" w:rsidP="00591ED2">
      <w:pPr>
        <w:rPr>
          <w:rFonts w:ascii="Arial" w:hAnsi="Arial" w:cs="Arial"/>
        </w:rPr>
      </w:pPr>
      <w:r>
        <w:rPr>
          <w:rFonts w:ascii="Arial" w:hAnsi="Arial" w:cs="Arial"/>
        </w:rPr>
        <w:t>Concho Valley Transit District</w:t>
      </w:r>
    </w:p>
    <w:p w:rsidR="004064ED" w:rsidRDefault="004064ED" w:rsidP="00591ED2">
      <w:pPr>
        <w:rPr>
          <w:rFonts w:ascii="Arial" w:hAnsi="Arial" w:cs="Arial"/>
        </w:rPr>
      </w:pPr>
      <w:r>
        <w:rPr>
          <w:rFonts w:ascii="Arial" w:hAnsi="Arial" w:cs="Arial"/>
        </w:rPr>
        <w:t>2801 W. Loop</w:t>
      </w:r>
      <w:r w:rsidR="0027306A">
        <w:rPr>
          <w:rFonts w:ascii="Arial" w:hAnsi="Arial" w:cs="Arial"/>
        </w:rPr>
        <w:t xml:space="preserve"> </w:t>
      </w:r>
      <w:r>
        <w:rPr>
          <w:rFonts w:ascii="Arial" w:hAnsi="Arial" w:cs="Arial"/>
        </w:rPr>
        <w:t>306 – Suite A</w:t>
      </w:r>
    </w:p>
    <w:p w:rsidR="004064ED" w:rsidRPr="00591ED2" w:rsidRDefault="00721037" w:rsidP="00591ED2">
      <w:pPr>
        <w:rPr>
          <w:rFonts w:ascii="Arial" w:hAnsi="Arial" w:cs="Arial"/>
        </w:rPr>
      </w:pPr>
      <w:r>
        <w:rPr>
          <w:rFonts w:ascii="Arial" w:hAnsi="Arial" w:cs="Arial"/>
        </w:rPr>
        <w:t>San Angelo, TX 76904</w:t>
      </w:r>
    </w:p>
    <w:p w:rsidR="00B158B8" w:rsidRPr="00A532BD" w:rsidRDefault="00B158B8" w:rsidP="00A532BD">
      <w:pPr>
        <w:tabs>
          <w:tab w:val="left" w:pos="4680"/>
          <w:tab w:val="left" w:pos="7920"/>
        </w:tabs>
        <w:autoSpaceDE w:val="0"/>
        <w:autoSpaceDN w:val="0"/>
        <w:adjustRightInd w:val="0"/>
        <w:jc w:val="both"/>
        <w:rPr>
          <w:rFonts w:ascii="Arial" w:hAnsi="Arial" w:cs="Arial"/>
        </w:rPr>
      </w:pPr>
    </w:p>
    <w:p w:rsidR="00A532BD" w:rsidRPr="00A532BD" w:rsidRDefault="00A532BD" w:rsidP="00A532BD">
      <w:pPr>
        <w:tabs>
          <w:tab w:val="left" w:pos="4680"/>
          <w:tab w:val="left" w:pos="7920"/>
        </w:tabs>
        <w:autoSpaceDE w:val="0"/>
        <w:autoSpaceDN w:val="0"/>
        <w:adjustRightInd w:val="0"/>
        <w:jc w:val="both"/>
        <w:rPr>
          <w:rFonts w:ascii="Arial" w:hAnsi="Arial" w:cs="Arial"/>
        </w:rPr>
      </w:pPr>
      <w:r w:rsidRPr="00A532BD">
        <w:rPr>
          <w:rFonts w:ascii="Arial" w:hAnsi="Arial" w:cs="Arial"/>
        </w:rPr>
        <w:t>Intimidation or retaliation of any kind is prohibited per Title 4</w:t>
      </w:r>
      <w:r w:rsidR="004E75CA">
        <w:rPr>
          <w:rFonts w:ascii="Arial" w:hAnsi="Arial" w:cs="Arial"/>
        </w:rPr>
        <w:t xml:space="preserve">9, Code of Federal Regulations, </w:t>
      </w:r>
      <w:r w:rsidRPr="00A532BD">
        <w:rPr>
          <w:rFonts w:ascii="Arial" w:hAnsi="Arial" w:cs="Arial"/>
        </w:rPr>
        <w:t xml:space="preserve">Part 21.11(e). </w:t>
      </w:r>
    </w:p>
    <w:p w:rsidR="00A532BD" w:rsidRPr="00A532BD" w:rsidRDefault="00A532BD" w:rsidP="00A532BD">
      <w:pPr>
        <w:tabs>
          <w:tab w:val="left" w:pos="4680"/>
          <w:tab w:val="left" w:pos="7920"/>
        </w:tabs>
        <w:autoSpaceDE w:val="0"/>
        <w:autoSpaceDN w:val="0"/>
        <w:adjustRightInd w:val="0"/>
        <w:jc w:val="both"/>
        <w:rPr>
          <w:rFonts w:ascii="Arial" w:hAnsi="Arial" w:cs="Arial"/>
        </w:rPr>
      </w:pPr>
    </w:p>
    <w:p w:rsidR="00662E8F" w:rsidRPr="00A351D2" w:rsidRDefault="00662E8F" w:rsidP="00A532BD">
      <w:pPr>
        <w:tabs>
          <w:tab w:val="left" w:pos="4680"/>
          <w:tab w:val="left" w:pos="7920"/>
        </w:tabs>
        <w:autoSpaceDE w:val="0"/>
        <w:autoSpaceDN w:val="0"/>
        <w:adjustRightInd w:val="0"/>
        <w:jc w:val="both"/>
        <w:rPr>
          <w:rFonts w:ascii="Arial" w:hAnsi="Arial" w:cs="Arial"/>
          <w:i/>
          <w:color w:val="FF0000"/>
          <w:sz w:val="28"/>
        </w:rPr>
      </w:pPr>
      <w:r w:rsidRPr="00A351D2">
        <w:rPr>
          <w:rFonts w:ascii="Arial" w:hAnsi="Arial" w:cs="Arial"/>
          <w:i/>
          <w:color w:val="FF0000"/>
          <w:sz w:val="28"/>
        </w:rPr>
        <w:t>What happens to the complaint after it is submitted?</w:t>
      </w:r>
    </w:p>
    <w:p w:rsidR="00B3477F" w:rsidRDefault="00B3477F" w:rsidP="00A532BD">
      <w:pPr>
        <w:tabs>
          <w:tab w:val="left" w:pos="4680"/>
          <w:tab w:val="left" w:pos="7920"/>
        </w:tabs>
        <w:autoSpaceDE w:val="0"/>
        <w:autoSpaceDN w:val="0"/>
        <w:adjustRightInd w:val="0"/>
        <w:jc w:val="both"/>
        <w:rPr>
          <w:rFonts w:ascii="Arial" w:hAnsi="Arial" w:cs="Arial"/>
          <w:color w:val="FF0000"/>
        </w:rPr>
      </w:pPr>
    </w:p>
    <w:p w:rsidR="00662E8F" w:rsidRPr="00A351D2" w:rsidRDefault="00662E8F" w:rsidP="00A532BD">
      <w:pPr>
        <w:tabs>
          <w:tab w:val="left" w:pos="4680"/>
          <w:tab w:val="left" w:pos="7920"/>
        </w:tabs>
        <w:autoSpaceDE w:val="0"/>
        <w:autoSpaceDN w:val="0"/>
        <w:adjustRightInd w:val="0"/>
        <w:jc w:val="both"/>
        <w:rPr>
          <w:rFonts w:ascii="Arial" w:hAnsi="Arial" w:cs="Arial"/>
          <w:color w:val="FF0000"/>
        </w:rPr>
      </w:pPr>
      <w:r w:rsidRPr="00A351D2">
        <w:rPr>
          <w:rFonts w:ascii="Arial" w:hAnsi="Arial" w:cs="Arial"/>
          <w:color w:val="FF0000"/>
        </w:rPr>
        <w:t>All complaints alleging discrimination based on race, color, or national origin in a service or benefit provided by CVTD will be directly addressed by CVTD.  CVTD shall also provide appropriate assistance to complainants, including those persons with disabilities, or who are limited in their ability to communicate in English.  Additionally, CVTD shall make every effort to address all complaints in an expeditious and thorough manner.</w:t>
      </w:r>
    </w:p>
    <w:p w:rsidR="00662E8F" w:rsidRPr="00A351D2" w:rsidRDefault="00662E8F" w:rsidP="00A532BD">
      <w:pPr>
        <w:tabs>
          <w:tab w:val="left" w:pos="4680"/>
          <w:tab w:val="left" w:pos="7920"/>
        </w:tabs>
        <w:autoSpaceDE w:val="0"/>
        <w:autoSpaceDN w:val="0"/>
        <w:adjustRightInd w:val="0"/>
        <w:jc w:val="both"/>
        <w:rPr>
          <w:rFonts w:ascii="Arial" w:hAnsi="Arial" w:cs="Arial"/>
          <w:color w:val="FF0000"/>
        </w:rPr>
      </w:pPr>
    </w:p>
    <w:p w:rsidR="00662E8F" w:rsidRPr="00A351D2" w:rsidRDefault="00662E8F" w:rsidP="00A532BD">
      <w:pPr>
        <w:tabs>
          <w:tab w:val="left" w:pos="4680"/>
          <w:tab w:val="left" w:pos="7920"/>
        </w:tabs>
        <w:autoSpaceDE w:val="0"/>
        <w:autoSpaceDN w:val="0"/>
        <w:adjustRightInd w:val="0"/>
        <w:jc w:val="both"/>
        <w:rPr>
          <w:rFonts w:ascii="Arial" w:hAnsi="Arial" w:cs="Arial"/>
          <w:color w:val="FF0000"/>
        </w:rPr>
      </w:pPr>
      <w:r w:rsidRPr="00A351D2">
        <w:rPr>
          <w:rFonts w:ascii="Arial" w:hAnsi="Arial" w:cs="Arial"/>
          <w:color w:val="FF0000"/>
        </w:rPr>
        <w:t>A letter of acknowledgment of receipt of complaint (Appendix F) will be mailed within seven (7) da</w:t>
      </w:r>
      <w:r w:rsidR="00A351D2">
        <w:rPr>
          <w:rFonts w:ascii="Arial" w:hAnsi="Arial" w:cs="Arial"/>
          <w:color w:val="FF0000"/>
        </w:rPr>
        <w:t>y</w:t>
      </w:r>
      <w:r w:rsidRPr="00A351D2">
        <w:rPr>
          <w:rFonts w:ascii="Arial" w:hAnsi="Arial" w:cs="Arial"/>
          <w:color w:val="FF0000"/>
        </w:rPr>
        <w:t>s.  Please note that in responding to any requests for additional information, a complainant’s failure to provide the requested information may result in the administrative closure of the complaint.</w:t>
      </w:r>
    </w:p>
    <w:p w:rsidR="00662E8F" w:rsidRDefault="00662E8F" w:rsidP="00A532BD">
      <w:pPr>
        <w:tabs>
          <w:tab w:val="left" w:pos="4680"/>
          <w:tab w:val="left" w:pos="7920"/>
        </w:tabs>
        <w:autoSpaceDE w:val="0"/>
        <w:autoSpaceDN w:val="0"/>
        <w:adjustRightInd w:val="0"/>
        <w:jc w:val="both"/>
        <w:rPr>
          <w:rFonts w:ascii="Arial" w:hAnsi="Arial" w:cs="Arial"/>
        </w:rPr>
      </w:pPr>
    </w:p>
    <w:p w:rsidR="00A532BD" w:rsidRPr="00A532BD" w:rsidRDefault="00A532BD" w:rsidP="00A532BD">
      <w:pPr>
        <w:tabs>
          <w:tab w:val="left" w:pos="4680"/>
          <w:tab w:val="left" w:pos="7920"/>
        </w:tabs>
        <w:autoSpaceDE w:val="0"/>
        <w:autoSpaceDN w:val="0"/>
        <w:adjustRightInd w:val="0"/>
        <w:jc w:val="both"/>
        <w:rPr>
          <w:rFonts w:ascii="Arial" w:hAnsi="Arial" w:cs="Arial"/>
        </w:rPr>
      </w:pPr>
      <w:r w:rsidRPr="00B26628">
        <w:rPr>
          <w:rFonts w:ascii="Arial" w:hAnsi="Arial" w:cs="Arial"/>
        </w:rPr>
        <w:t>The procedures do not deny the right of the complainant to file formal complaints with other state or federal agencies or to seek private counsel for complaints alleging discrimination.</w:t>
      </w:r>
      <w:r w:rsidRPr="00A532BD">
        <w:rPr>
          <w:rFonts w:ascii="Arial" w:hAnsi="Arial" w:cs="Arial"/>
        </w:rPr>
        <w:t xml:space="preserve"> </w:t>
      </w:r>
    </w:p>
    <w:p w:rsidR="00A532BD" w:rsidRPr="00A532BD" w:rsidRDefault="00A532BD" w:rsidP="00A532BD">
      <w:pPr>
        <w:tabs>
          <w:tab w:val="left" w:pos="4680"/>
          <w:tab w:val="left" w:pos="7920"/>
        </w:tabs>
        <w:autoSpaceDE w:val="0"/>
        <w:autoSpaceDN w:val="0"/>
        <w:adjustRightInd w:val="0"/>
        <w:jc w:val="both"/>
        <w:rPr>
          <w:rFonts w:ascii="Arial" w:hAnsi="Arial" w:cs="Arial"/>
        </w:rPr>
      </w:pPr>
    </w:p>
    <w:p w:rsidR="00A532BD" w:rsidRPr="00A532BD" w:rsidRDefault="00A532BD" w:rsidP="00A532BD">
      <w:pPr>
        <w:tabs>
          <w:tab w:val="left" w:pos="4680"/>
          <w:tab w:val="left" w:pos="7920"/>
        </w:tabs>
        <w:autoSpaceDE w:val="0"/>
        <w:autoSpaceDN w:val="0"/>
        <w:adjustRightInd w:val="0"/>
        <w:jc w:val="both"/>
        <w:rPr>
          <w:rFonts w:ascii="Arial" w:hAnsi="Arial" w:cs="Arial"/>
        </w:rPr>
      </w:pPr>
      <w:r w:rsidRPr="00A532BD">
        <w:rPr>
          <w:rFonts w:ascii="Arial" w:hAnsi="Arial" w:cs="Arial"/>
        </w:rPr>
        <w:t xml:space="preserve">These procedures are part of an administrative process, which do not provide for remedies that include punitive damages or compensatory remuneration for the complainant. </w:t>
      </w:r>
    </w:p>
    <w:p w:rsidR="00A532BD" w:rsidRPr="00A532BD" w:rsidRDefault="00A532BD" w:rsidP="00A532BD">
      <w:pPr>
        <w:tabs>
          <w:tab w:val="left" w:pos="4680"/>
          <w:tab w:val="left" w:pos="7920"/>
        </w:tabs>
        <w:autoSpaceDE w:val="0"/>
        <w:autoSpaceDN w:val="0"/>
        <w:adjustRightInd w:val="0"/>
        <w:jc w:val="both"/>
        <w:rPr>
          <w:rFonts w:ascii="Arial" w:hAnsi="Arial" w:cs="Arial"/>
        </w:rPr>
      </w:pPr>
    </w:p>
    <w:p w:rsidR="00D237CE" w:rsidRPr="00890A90" w:rsidRDefault="00A351D2" w:rsidP="00A532BD">
      <w:pPr>
        <w:tabs>
          <w:tab w:val="left" w:pos="4680"/>
          <w:tab w:val="left" w:pos="7920"/>
        </w:tabs>
        <w:autoSpaceDE w:val="0"/>
        <w:autoSpaceDN w:val="0"/>
        <w:adjustRightInd w:val="0"/>
        <w:jc w:val="both"/>
        <w:rPr>
          <w:rFonts w:ascii="Arial" w:hAnsi="Arial" w:cs="Arial"/>
          <w:i/>
          <w:color w:val="FF0000"/>
          <w:sz w:val="28"/>
        </w:rPr>
      </w:pPr>
      <w:r w:rsidRPr="00890A90">
        <w:rPr>
          <w:rFonts w:ascii="Arial" w:hAnsi="Arial" w:cs="Arial"/>
          <w:i/>
          <w:color w:val="FF0000"/>
          <w:sz w:val="28"/>
        </w:rPr>
        <w:t>How will the complainant be notified of the outcome of the complaint?</w:t>
      </w:r>
    </w:p>
    <w:p w:rsidR="00B3477F" w:rsidRDefault="00B3477F" w:rsidP="00A532BD">
      <w:pPr>
        <w:tabs>
          <w:tab w:val="left" w:pos="4680"/>
          <w:tab w:val="left" w:pos="7920"/>
        </w:tabs>
        <w:autoSpaceDE w:val="0"/>
        <w:autoSpaceDN w:val="0"/>
        <w:adjustRightInd w:val="0"/>
        <w:jc w:val="both"/>
        <w:rPr>
          <w:rFonts w:ascii="Arial" w:hAnsi="Arial" w:cs="Arial"/>
          <w:color w:val="FF0000"/>
        </w:rPr>
      </w:pPr>
    </w:p>
    <w:p w:rsidR="00304F5C" w:rsidRPr="00133A30" w:rsidRDefault="00A351D2" w:rsidP="00133A30">
      <w:pPr>
        <w:tabs>
          <w:tab w:val="left" w:pos="4680"/>
          <w:tab w:val="left" w:pos="7920"/>
        </w:tabs>
        <w:autoSpaceDE w:val="0"/>
        <w:autoSpaceDN w:val="0"/>
        <w:adjustRightInd w:val="0"/>
        <w:jc w:val="both"/>
        <w:rPr>
          <w:rFonts w:ascii="Arial" w:hAnsi="Arial" w:cs="Arial"/>
          <w:color w:val="FF0000"/>
        </w:rPr>
      </w:pPr>
      <w:r w:rsidRPr="00890A90">
        <w:rPr>
          <w:rFonts w:ascii="Arial" w:hAnsi="Arial" w:cs="Arial"/>
          <w:color w:val="FF0000"/>
        </w:rPr>
        <w:t>CVTD will send a final written response letter (Appendix G or H) to the complainant.  In the letter notifying the complainant that the complaint is not substantiated (Appendix G), the complainant is also advised of his or her right to 1) appeal within seven (7) calendar days of receipt of the final written decision from CVTD, and/or 2) file a complaint externally with the U.S. Department of Transportation and/or the Federal Transit Administration.  Every effort will be made to respond to Title VI complaints within 60 working days of receipt of such complaints, if not sooner.</w:t>
      </w:r>
    </w:p>
    <w:p w:rsidR="00A532BD" w:rsidRPr="00A532BD" w:rsidRDefault="00A61A04" w:rsidP="009169A7">
      <w:pPr>
        <w:pStyle w:val="Heading1"/>
        <w:rPr>
          <w:rFonts w:ascii="Arial" w:hAnsi="Arial" w:cs="Arial"/>
        </w:rPr>
      </w:pPr>
      <w:bookmarkStart w:id="10" w:name="_Toc365625668"/>
      <w:bookmarkStart w:id="11" w:name="_Toc384124270"/>
      <w:r>
        <w:rPr>
          <w:rFonts w:ascii="Arial" w:hAnsi="Arial" w:cs="Arial"/>
          <w:b w:val="0"/>
          <w:bCs w:val="0"/>
        </w:rPr>
        <w:lastRenderedPageBreak/>
        <w:t>Title VI Emphasis in Transportation Planning Process</w:t>
      </w:r>
      <w:bookmarkEnd w:id="10"/>
      <w:bookmarkEnd w:id="11"/>
    </w:p>
    <w:p w:rsidR="00B3477F" w:rsidRDefault="00B3477F" w:rsidP="00437960">
      <w:pPr>
        <w:tabs>
          <w:tab w:val="left" w:pos="4680"/>
          <w:tab w:val="left" w:pos="7920"/>
        </w:tabs>
        <w:autoSpaceDE w:val="0"/>
        <w:autoSpaceDN w:val="0"/>
        <w:adjustRightInd w:val="0"/>
        <w:jc w:val="both"/>
        <w:rPr>
          <w:rFonts w:ascii="Arial" w:hAnsi="Arial" w:cs="Arial"/>
        </w:rPr>
      </w:pPr>
    </w:p>
    <w:p w:rsidR="00A532BD" w:rsidRPr="00FF4EC7" w:rsidRDefault="00B26628" w:rsidP="00437960">
      <w:pPr>
        <w:tabs>
          <w:tab w:val="left" w:pos="4680"/>
          <w:tab w:val="left" w:pos="7920"/>
        </w:tabs>
        <w:autoSpaceDE w:val="0"/>
        <w:autoSpaceDN w:val="0"/>
        <w:adjustRightInd w:val="0"/>
        <w:jc w:val="both"/>
        <w:rPr>
          <w:rFonts w:ascii="Arial" w:hAnsi="Arial" w:cs="Arial"/>
        </w:rPr>
      </w:pPr>
      <w:r w:rsidRPr="00FF4EC7">
        <w:rPr>
          <w:rFonts w:ascii="Arial" w:hAnsi="Arial" w:cs="Arial"/>
        </w:rPr>
        <w:t xml:space="preserve">San Angelo Metropolitan Planning </w:t>
      </w:r>
      <w:r w:rsidR="009B0DD2" w:rsidRPr="00FF4EC7">
        <w:rPr>
          <w:rFonts w:ascii="Arial" w:hAnsi="Arial" w:cs="Arial"/>
        </w:rPr>
        <w:t>Organization (SAMPO)</w:t>
      </w:r>
      <w:r w:rsidR="00A532BD" w:rsidRPr="00FF4EC7">
        <w:rPr>
          <w:rFonts w:ascii="Arial" w:hAnsi="Arial" w:cs="Arial"/>
        </w:rPr>
        <w:t xml:space="preserve"> annually update</w:t>
      </w:r>
      <w:r w:rsidR="009B0DD2" w:rsidRPr="00FF4EC7">
        <w:rPr>
          <w:rFonts w:ascii="Arial" w:hAnsi="Arial" w:cs="Arial"/>
        </w:rPr>
        <w:t>s</w:t>
      </w:r>
      <w:r w:rsidR="00A532BD" w:rsidRPr="00FF4EC7">
        <w:rPr>
          <w:rFonts w:ascii="Arial" w:hAnsi="Arial" w:cs="Arial"/>
        </w:rPr>
        <w:t xml:space="preserve"> and coordinate</w:t>
      </w:r>
      <w:r w:rsidR="009B0DD2" w:rsidRPr="00FF4EC7">
        <w:rPr>
          <w:rFonts w:ascii="Arial" w:hAnsi="Arial" w:cs="Arial"/>
        </w:rPr>
        <w:t>s</w:t>
      </w:r>
      <w:r w:rsidR="00A532BD" w:rsidRPr="00FF4EC7">
        <w:rPr>
          <w:rFonts w:ascii="Arial" w:hAnsi="Arial" w:cs="Arial"/>
        </w:rPr>
        <w:t xml:space="preserve"> </w:t>
      </w:r>
      <w:r w:rsidR="00A309A4" w:rsidRPr="00FF4EC7">
        <w:rPr>
          <w:rFonts w:ascii="Arial" w:hAnsi="Arial" w:cs="Arial"/>
        </w:rPr>
        <w:t>CVTD</w:t>
      </w:r>
      <w:r w:rsidR="00A532BD" w:rsidRPr="00FF4EC7">
        <w:rPr>
          <w:rFonts w:ascii="Arial" w:hAnsi="Arial" w:cs="Arial"/>
        </w:rPr>
        <w:t xml:space="preserve">’s future plans for transportation improvement programs and projects. The update also informs other </w:t>
      </w:r>
      <w:r w:rsidR="00A309A4" w:rsidRPr="00FF4EC7">
        <w:rPr>
          <w:rFonts w:ascii="Arial" w:hAnsi="Arial" w:cs="Arial"/>
        </w:rPr>
        <w:t>CVTD</w:t>
      </w:r>
      <w:r w:rsidR="00A532BD" w:rsidRPr="00FF4EC7">
        <w:rPr>
          <w:rFonts w:ascii="Arial" w:hAnsi="Arial" w:cs="Arial"/>
        </w:rPr>
        <w:t xml:space="preserve"> jurisdictions of the current planning direction for transportation needs. Projects included in the update are the result of evaluation and prioritization of needs in various transportation areas. The evaluation process includes input from local jurisdictions and organizations, citizen groups, and private individuals. </w:t>
      </w:r>
    </w:p>
    <w:p w:rsidR="00A532BD" w:rsidRPr="00FF4EC7" w:rsidRDefault="00A532BD" w:rsidP="00437960">
      <w:pPr>
        <w:tabs>
          <w:tab w:val="left" w:pos="4680"/>
          <w:tab w:val="left" w:pos="7920"/>
        </w:tabs>
        <w:autoSpaceDE w:val="0"/>
        <w:autoSpaceDN w:val="0"/>
        <w:adjustRightInd w:val="0"/>
        <w:jc w:val="both"/>
        <w:rPr>
          <w:rFonts w:ascii="Arial" w:hAnsi="Arial" w:cs="Arial"/>
        </w:rPr>
      </w:pPr>
    </w:p>
    <w:p w:rsidR="00A532BD" w:rsidRDefault="00A532BD" w:rsidP="00437960">
      <w:pPr>
        <w:tabs>
          <w:tab w:val="left" w:pos="4680"/>
          <w:tab w:val="left" w:pos="7920"/>
        </w:tabs>
        <w:autoSpaceDE w:val="0"/>
        <w:autoSpaceDN w:val="0"/>
        <w:adjustRightInd w:val="0"/>
        <w:jc w:val="both"/>
        <w:rPr>
          <w:rFonts w:ascii="Arial" w:hAnsi="Arial" w:cs="Arial"/>
        </w:rPr>
      </w:pPr>
      <w:r w:rsidRPr="00FF4EC7">
        <w:rPr>
          <w:rFonts w:ascii="Arial" w:hAnsi="Arial" w:cs="Arial"/>
        </w:rPr>
        <w:t xml:space="preserve">In addition, </w:t>
      </w:r>
      <w:r w:rsidR="009B0DD2" w:rsidRPr="00FF4EC7">
        <w:rPr>
          <w:rFonts w:ascii="Arial" w:hAnsi="Arial" w:cs="Arial"/>
        </w:rPr>
        <w:t>SAMPO</w:t>
      </w:r>
      <w:r w:rsidRPr="00FF4EC7">
        <w:rPr>
          <w:rFonts w:ascii="Arial" w:hAnsi="Arial" w:cs="Arial"/>
        </w:rPr>
        <w:t xml:space="preserve"> utilizes a comprehensive transportation planning process which incorporates input from the public. The process further entails the monitoring and collection of varied data pertaining to transportation issues. </w:t>
      </w:r>
      <w:r w:rsidR="009B0DD2" w:rsidRPr="00FF4EC7">
        <w:rPr>
          <w:rFonts w:ascii="Arial" w:hAnsi="Arial" w:cs="Arial"/>
        </w:rPr>
        <w:t>SAMPO</w:t>
      </w:r>
      <w:r w:rsidRPr="00FF4EC7">
        <w:rPr>
          <w:rFonts w:ascii="Arial" w:hAnsi="Arial" w:cs="Arial"/>
        </w:rPr>
        <w:t xml:space="preserve"> also coordinates the establishment of new transportation corridors </w:t>
      </w:r>
      <w:r w:rsidR="00FF4EC7" w:rsidRPr="00FF4EC7">
        <w:rPr>
          <w:rFonts w:ascii="Arial" w:hAnsi="Arial" w:cs="Arial"/>
        </w:rPr>
        <w:t>within the district.</w:t>
      </w:r>
    </w:p>
    <w:p w:rsidR="000526DD" w:rsidRDefault="000526DD" w:rsidP="00437960">
      <w:pPr>
        <w:tabs>
          <w:tab w:val="left" w:pos="4680"/>
          <w:tab w:val="left" w:pos="7920"/>
        </w:tabs>
        <w:autoSpaceDE w:val="0"/>
        <w:autoSpaceDN w:val="0"/>
        <w:adjustRightInd w:val="0"/>
        <w:jc w:val="both"/>
        <w:rPr>
          <w:rFonts w:ascii="Arial" w:hAnsi="Arial" w:cs="Arial"/>
        </w:rPr>
      </w:pPr>
    </w:p>
    <w:p w:rsidR="000526DD" w:rsidRPr="000526DD" w:rsidRDefault="000526DD" w:rsidP="00437960">
      <w:pPr>
        <w:tabs>
          <w:tab w:val="left" w:pos="4680"/>
          <w:tab w:val="left" w:pos="7920"/>
        </w:tabs>
        <w:autoSpaceDE w:val="0"/>
        <w:autoSpaceDN w:val="0"/>
        <w:adjustRightInd w:val="0"/>
        <w:jc w:val="both"/>
        <w:rPr>
          <w:rFonts w:ascii="Arial" w:hAnsi="Arial" w:cs="Arial"/>
          <w:color w:val="FF0000"/>
        </w:rPr>
      </w:pPr>
      <w:r w:rsidRPr="000526DD">
        <w:rPr>
          <w:rFonts w:ascii="Arial" w:hAnsi="Arial" w:cs="Arial"/>
          <w:color w:val="FF0000"/>
        </w:rPr>
        <w:t>SAMPO has engaged the public in its planning and decision-making processes, as well as its marketing and outreach activities.  The public has been invited to participate in these activities:</w:t>
      </w:r>
    </w:p>
    <w:p w:rsidR="000526DD" w:rsidRPr="000526DD" w:rsidRDefault="000526DD" w:rsidP="00437960">
      <w:pPr>
        <w:tabs>
          <w:tab w:val="left" w:pos="4680"/>
          <w:tab w:val="left" w:pos="7920"/>
        </w:tabs>
        <w:autoSpaceDE w:val="0"/>
        <w:autoSpaceDN w:val="0"/>
        <w:adjustRightInd w:val="0"/>
        <w:jc w:val="both"/>
        <w:rPr>
          <w:rFonts w:ascii="Arial" w:hAnsi="Arial" w:cs="Arial"/>
          <w:color w:val="FF0000"/>
        </w:rPr>
      </w:pPr>
    </w:p>
    <w:p w:rsidR="000526DD" w:rsidRPr="000526DD" w:rsidRDefault="000526DD" w:rsidP="00437960">
      <w:pPr>
        <w:tabs>
          <w:tab w:val="left" w:pos="4680"/>
          <w:tab w:val="left" w:pos="7920"/>
        </w:tabs>
        <w:autoSpaceDE w:val="0"/>
        <w:autoSpaceDN w:val="0"/>
        <w:adjustRightInd w:val="0"/>
        <w:jc w:val="both"/>
        <w:rPr>
          <w:rFonts w:ascii="Arial" w:hAnsi="Arial" w:cs="Arial"/>
          <w:color w:val="FF0000"/>
        </w:rPr>
      </w:pPr>
      <w:r w:rsidRPr="000526DD">
        <w:rPr>
          <w:rFonts w:ascii="Arial" w:hAnsi="Arial" w:cs="Arial"/>
          <w:color w:val="FF0000"/>
        </w:rPr>
        <w:t>Transportation Improvement Plan (TIP).  The TIP is a fiscally constrained three-year planning document that addresses transportation project and programs including: federal, state and local highways, transit, ridesharing, bike paths and pedestrian facilities.  The TIP process includes public hearings and public comment periods.</w:t>
      </w:r>
    </w:p>
    <w:p w:rsidR="000526DD" w:rsidRPr="000526DD" w:rsidRDefault="000526DD" w:rsidP="00437960">
      <w:pPr>
        <w:tabs>
          <w:tab w:val="left" w:pos="4680"/>
          <w:tab w:val="left" w:pos="7920"/>
        </w:tabs>
        <w:autoSpaceDE w:val="0"/>
        <w:autoSpaceDN w:val="0"/>
        <w:adjustRightInd w:val="0"/>
        <w:jc w:val="both"/>
        <w:rPr>
          <w:rFonts w:ascii="Arial" w:hAnsi="Arial" w:cs="Arial"/>
          <w:color w:val="FF0000"/>
        </w:rPr>
      </w:pPr>
    </w:p>
    <w:p w:rsidR="000526DD" w:rsidRDefault="000526DD" w:rsidP="00437960">
      <w:pPr>
        <w:tabs>
          <w:tab w:val="left" w:pos="4680"/>
          <w:tab w:val="left" w:pos="7920"/>
        </w:tabs>
        <w:autoSpaceDE w:val="0"/>
        <w:autoSpaceDN w:val="0"/>
        <w:adjustRightInd w:val="0"/>
        <w:jc w:val="both"/>
        <w:rPr>
          <w:rFonts w:ascii="Arial" w:hAnsi="Arial" w:cs="Arial"/>
          <w:color w:val="FF0000"/>
        </w:rPr>
      </w:pPr>
      <w:r w:rsidRPr="000526DD">
        <w:rPr>
          <w:rFonts w:ascii="Arial" w:hAnsi="Arial" w:cs="Arial"/>
          <w:color w:val="FF0000"/>
        </w:rPr>
        <w:t xml:space="preserve">Regional Transportation Coordination.  </w:t>
      </w:r>
      <w:r>
        <w:rPr>
          <w:rFonts w:ascii="Arial" w:hAnsi="Arial" w:cs="Arial"/>
          <w:color w:val="FF0000"/>
        </w:rPr>
        <w:t>CVTD is the lead agency for Regional Transportation Coordination in the Concho Valley Region.  Coordination meetings are held quarterly with multiple stakeholders and other interested parties, with representatives</w:t>
      </w:r>
      <w:r w:rsidR="00AF2A08">
        <w:rPr>
          <w:rFonts w:ascii="Arial" w:hAnsi="Arial" w:cs="Arial"/>
          <w:color w:val="FF0000"/>
        </w:rPr>
        <w:t xml:space="preserve"> from the following agencies/groups regularly attending: San Angelo Metropolitan Organization, Workforce Development Center, Area Agency on Aging, San Angelo Health Foundation, Concho Valley Council of Governments, and the United Way of the Concho Valley.</w:t>
      </w:r>
    </w:p>
    <w:p w:rsidR="00F573BC" w:rsidRDefault="00F573BC" w:rsidP="00437960">
      <w:pPr>
        <w:tabs>
          <w:tab w:val="left" w:pos="4680"/>
          <w:tab w:val="left" w:pos="7920"/>
        </w:tabs>
        <w:autoSpaceDE w:val="0"/>
        <w:autoSpaceDN w:val="0"/>
        <w:adjustRightInd w:val="0"/>
        <w:jc w:val="both"/>
        <w:rPr>
          <w:rFonts w:ascii="Arial" w:hAnsi="Arial" w:cs="Arial"/>
          <w:color w:val="FF0000"/>
        </w:rPr>
      </w:pPr>
    </w:p>
    <w:p w:rsidR="00F573BC" w:rsidRDefault="00F573BC" w:rsidP="00437960">
      <w:pPr>
        <w:tabs>
          <w:tab w:val="left" w:pos="4680"/>
          <w:tab w:val="left" w:pos="7920"/>
        </w:tabs>
        <w:autoSpaceDE w:val="0"/>
        <w:autoSpaceDN w:val="0"/>
        <w:adjustRightInd w:val="0"/>
        <w:jc w:val="both"/>
        <w:rPr>
          <w:rFonts w:ascii="Arial" w:hAnsi="Arial" w:cs="Arial"/>
          <w:color w:val="FF0000"/>
        </w:rPr>
      </w:pPr>
      <w:r>
        <w:rPr>
          <w:rFonts w:ascii="Arial" w:hAnsi="Arial" w:cs="Arial"/>
          <w:color w:val="FF0000"/>
        </w:rPr>
        <w:t>Board Meetings.  The CVTD Board of Directors holds meetings at least quarterly and the public is invited to attend and given the opportunity to make comment.</w:t>
      </w:r>
    </w:p>
    <w:p w:rsidR="00F573BC" w:rsidRDefault="00F573BC" w:rsidP="00437960">
      <w:pPr>
        <w:tabs>
          <w:tab w:val="left" w:pos="4680"/>
          <w:tab w:val="left" w:pos="7920"/>
        </w:tabs>
        <w:autoSpaceDE w:val="0"/>
        <w:autoSpaceDN w:val="0"/>
        <w:adjustRightInd w:val="0"/>
        <w:jc w:val="both"/>
        <w:rPr>
          <w:rFonts w:ascii="Arial" w:hAnsi="Arial" w:cs="Arial"/>
          <w:color w:val="FF0000"/>
        </w:rPr>
      </w:pPr>
    </w:p>
    <w:p w:rsidR="00F573BC" w:rsidRDefault="00F573BC" w:rsidP="00437960">
      <w:pPr>
        <w:tabs>
          <w:tab w:val="left" w:pos="4680"/>
          <w:tab w:val="left" w:pos="7920"/>
        </w:tabs>
        <w:autoSpaceDE w:val="0"/>
        <w:autoSpaceDN w:val="0"/>
        <w:adjustRightInd w:val="0"/>
        <w:jc w:val="both"/>
        <w:rPr>
          <w:rFonts w:ascii="Arial" w:hAnsi="Arial" w:cs="Arial"/>
          <w:color w:val="FF0000"/>
        </w:rPr>
      </w:pPr>
      <w:r>
        <w:rPr>
          <w:rFonts w:ascii="Arial" w:hAnsi="Arial" w:cs="Arial"/>
          <w:color w:val="FF0000"/>
        </w:rPr>
        <w:t>Public Meetings.  When new service is proposed, information is disseminated to the neighborhoods affected and public meetings are scheduled.</w:t>
      </w:r>
    </w:p>
    <w:p w:rsidR="00F573BC" w:rsidRDefault="00F573BC" w:rsidP="00437960">
      <w:pPr>
        <w:tabs>
          <w:tab w:val="left" w:pos="4680"/>
          <w:tab w:val="left" w:pos="7920"/>
        </w:tabs>
        <w:autoSpaceDE w:val="0"/>
        <w:autoSpaceDN w:val="0"/>
        <w:adjustRightInd w:val="0"/>
        <w:jc w:val="both"/>
        <w:rPr>
          <w:rFonts w:ascii="Arial" w:hAnsi="Arial" w:cs="Arial"/>
          <w:color w:val="FF0000"/>
        </w:rPr>
      </w:pPr>
    </w:p>
    <w:p w:rsidR="00A532BD" w:rsidRPr="00A532BD" w:rsidRDefault="00A532BD" w:rsidP="009169A7">
      <w:pPr>
        <w:pStyle w:val="Heading2"/>
        <w:rPr>
          <w:rFonts w:ascii="Arial" w:hAnsi="Arial" w:cs="Arial"/>
        </w:rPr>
      </w:pPr>
      <w:bookmarkStart w:id="12" w:name="_Toc365625669"/>
      <w:bookmarkStart w:id="13" w:name="_Toc384124271"/>
      <w:r w:rsidRPr="00A532BD">
        <w:rPr>
          <w:rFonts w:ascii="Arial" w:hAnsi="Arial" w:cs="Arial"/>
          <w:b w:val="0"/>
          <w:bCs w:val="0"/>
        </w:rPr>
        <w:t xml:space="preserve">Title </w:t>
      </w:r>
      <w:r w:rsidR="00BB7C4D">
        <w:rPr>
          <w:rFonts w:ascii="Arial" w:hAnsi="Arial" w:cs="Arial"/>
          <w:b w:val="0"/>
          <w:bCs w:val="0"/>
        </w:rPr>
        <w:t>VI</w:t>
      </w:r>
      <w:r w:rsidRPr="00A532BD">
        <w:rPr>
          <w:rFonts w:ascii="Arial" w:hAnsi="Arial" w:cs="Arial"/>
          <w:b w:val="0"/>
          <w:bCs w:val="0"/>
        </w:rPr>
        <w:t xml:space="preserve"> Responsibilities</w:t>
      </w:r>
      <w:bookmarkEnd w:id="12"/>
      <w:bookmarkEnd w:id="13"/>
      <w:r w:rsidRPr="00A532BD">
        <w:rPr>
          <w:rFonts w:ascii="Arial" w:hAnsi="Arial" w:cs="Arial"/>
          <w:b w:val="0"/>
          <w:bCs w:val="0"/>
        </w:rPr>
        <w:t xml:space="preserve"> </w:t>
      </w:r>
    </w:p>
    <w:p w:rsidR="00B3477F" w:rsidRDefault="00B3477F" w:rsidP="00A532BD">
      <w:pPr>
        <w:tabs>
          <w:tab w:val="left" w:pos="4680"/>
          <w:tab w:val="left" w:pos="7920"/>
        </w:tabs>
        <w:autoSpaceDE w:val="0"/>
        <w:autoSpaceDN w:val="0"/>
        <w:adjustRightInd w:val="0"/>
        <w:rPr>
          <w:rFonts w:ascii="Arial" w:hAnsi="Arial" w:cs="Arial"/>
        </w:rPr>
      </w:pPr>
    </w:p>
    <w:p w:rsidR="00A532BD" w:rsidRPr="00A532BD" w:rsidRDefault="00A532BD" w:rsidP="00A532BD">
      <w:pPr>
        <w:tabs>
          <w:tab w:val="left" w:pos="4680"/>
          <w:tab w:val="left" w:pos="7920"/>
        </w:tabs>
        <w:autoSpaceDE w:val="0"/>
        <w:autoSpaceDN w:val="0"/>
        <w:adjustRightInd w:val="0"/>
        <w:rPr>
          <w:rFonts w:ascii="Arial" w:hAnsi="Arial" w:cs="Arial"/>
        </w:rPr>
      </w:pPr>
      <w:r w:rsidRPr="00A532BD">
        <w:rPr>
          <w:rFonts w:ascii="Arial" w:hAnsi="Arial" w:cs="Arial"/>
        </w:rPr>
        <w:t xml:space="preserve">1. Ensure that all aspects of the transportation planning process comply with Title VI. </w:t>
      </w:r>
    </w:p>
    <w:p w:rsidR="00B3477F" w:rsidRDefault="00B3477F" w:rsidP="00A532BD">
      <w:pPr>
        <w:tabs>
          <w:tab w:val="left" w:pos="4680"/>
          <w:tab w:val="left" w:pos="7920"/>
        </w:tabs>
        <w:autoSpaceDE w:val="0"/>
        <w:autoSpaceDN w:val="0"/>
        <w:adjustRightInd w:val="0"/>
        <w:jc w:val="both"/>
        <w:rPr>
          <w:rFonts w:ascii="Arial" w:hAnsi="Arial" w:cs="Arial"/>
        </w:rPr>
      </w:pPr>
    </w:p>
    <w:p w:rsidR="00A532BD" w:rsidRPr="00A532BD" w:rsidRDefault="00A532BD" w:rsidP="00A532BD">
      <w:pPr>
        <w:tabs>
          <w:tab w:val="left" w:pos="4680"/>
          <w:tab w:val="left" w:pos="7920"/>
        </w:tabs>
        <w:autoSpaceDE w:val="0"/>
        <w:autoSpaceDN w:val="0"/>
        <w:adjustRightInd w:val="0"/>
        <w:jc w:val="both"/>
        <w:rPr>
          <w:rFonts w:ascii="Arial" w:hAnsi="Arial" w:cs="Arial"/>
        </w:rPr>
      </w:pPr>
      <w:r w:rsidRPr="00A532BD">
        <w:rPr>
          <w:rFonts w:ascii="Arial" w:hAnsi="Arial" w:cs="Arial"/>
        </w:rPr>
        <w:t xml:space="preserve">2.  Ensure participation of a cross section of various social, economic, and ethnic interest groups are represented in the planning process by disseminating program information to minority media and ethnic organizations and participating in roundtable meetings in minority communities when applicable. </w:t>
      </w:r>
    </w:p>
    <w:p w:rsidR="00A532BD" w:rsidRPr="00A532BD" w:rsidRDefault="00A532BD" w:rsidP="00A532BD">
      <w:pPr>
        <w:tabs>
          <w:tab w:val="left" w:pos="4680"/>
          <w:tab w:val="left" w:pos="7920"/>
        </w:tabs>
        <w:autoSpaceDE w:val="0"/>
        <w:autoSpaceDN w:val="0"/>
        <w:adjustRightInd w:val="0"/>
        <w:jc w:val="both"/>
        <w:rPr>
          <w:rFonts w:ascii="Arial" w:hAnsi="Arial" w:cs="Arial"/>
        </w:rPr>
      </w:pPr>
    </w:p>
    <w:p w:rsidR="00A532BD" w:rsidRPr="00A532BD" w:rsidRDefault="00A532BD" w:rsidP="00A532BD">
      <w:pPr>
        <w:tabs>
          <w:tab w:val="left" w:pos="4680"/>
          <w:tab w:val="left" w:pos="7920"/>
        </w:tabs>
        <w:autoSpaceDE w:val="0"/>
        <w:autoSpaceDN w:val="0"/>
        <w:adjustRightInd w:val="0"/>
        <w:jc w:val="both"/>
        <w:rPr>
          <w:rFonts w:ascii="Arial" w:hAnsi="Arial" w:cs="Arial"/>
        </w:rPr>
      </w:pPr>
      <w:r w:rsidRPr="00A532BD">
        <w:rPr>
          <w:rFonts w:ascii="Arial" w:hAnsi="Arial" w:cs="Arial"/>
        </w:rPr>
        <w:t xml:space="preserve">3. Assist the Title VI Coordinator in gathering and organizing information for internal annual Title </w:t>
      </w:r>
      <w:r w:rsidR="00BB7C4D">
        <w:rPr>
          <w:rFonts w:ascii="Arial" w:hAnsi="Arial" w:cs="Arial"/>
        </w:rPr>
        <w:t>VI</w:t>
      </w:r>
      <w:r w:rsidRPr="00A532BD">
        <w:rPr>
          <w:rFonts w:ascii="Arial" w:hAnsi="Arial" w:cs="Arial"/>
        </w:rPr>
        <w:t xml:space="preserve"> Update Reports. </w:t>
      </w:r>
    </w:p>
    <w:p w:rsidR="00A532BD" w:rsidRPr="00A532BD" w:rsidRDefault="00A532BD" w:rsidP="00A532BD">
      <w:pPr>
        <w:tabs>
          <w:tab w:val="left" w:pos="4680"/>
          <w:tab w:val="left" w:pos="7920"/>
        </w:tabs>
        <w:autoSpaceDE w:val="0"/>
        <w:autoSpaceDN w:val="0"/>
        <w:adjustRightInd w:val="0"/>
        <w:jc w:val="both"/>
        <w:rPr>
          <w:rFonts w:ascii="Arial" w:hAnsi="Arial" w:cs="Arial"/>
        </w:rPr>
      </w:pPr>
    </w:p>
    <w:p w:rsidR="00A532BD" w:rsidRPr="00A532BD" w:rsidRDefault="00A532BD" w:rsidP="00A532BD">
      <w:pPr>
        <w:tabs>
          <w:tab w:val="left" w:pos="4680"/>
          <w:tab w:val="left" w:pos="7920"/>
        </w:tabs>
        <w:autoSpaceDE w:val="0"/>
        <w:autoSpaceDN w:val="0"/>
        <w:adjustRightInd w:val="0"/>
        <w:jc w:val="both"/>
        <w:rPr>
          <w:rFonts w:ascii="Arial" w:hAnsi="Arial" w:cs="Arial"/>
        </w:rPr>
      </w:pPr>
      <w:r w:rsidRPr="00A532BD">
        <w:rPr>
          <w:rFonts w:ascii="Arial" w:hAnsi="Arial" w:cs="Arial"/>
        </w:rPr>
        <w:t xml:space="preserve">4.  Review the Program Development work program and other directives to ensure compliance with Title </w:t>
      </w:r>
      <w:r w:rsidR="00BB7C4D">
        <w:rPr>
          <w:rFonts w:ascii="Arial" w:hAnsi="Arial" w:cs="Arial"/>
        </w:rPr>
        <w:t>VI</w:t>
      </w:r>
      <w:r w:rsidRPr="00A532BD">
        <w:rPr>
          <w:rFonts w:ascii="Arial" w:hAnsi="Arial" w:cs="Arial"/>
        </w:rPr>
        <w:t xml:space="preserve"> program requirements. </w:t>
      </w:r>
    </w:p>
    <w:p w:rsidR="00A532BD" w:rsidRPr="00A532BD" w:rsidRDefault="00A532BD" w:rsidP="00A532BD">
      <w:pPr>
        <w:tabs>
          <w:tab w:val="left" w:pos="4680"/>
          <w:tab w:val="left" w:pos="7920"/>
        </w:tabs>
        <w:autoSpaceDE w:val="0"/>
        <w:autoSpaceDN w:val="0"/>
        <w:adjustRightInd w:val="0"/>
        <w:jc w:val="both"/>
        <w:rPr>
          <w:rFonts w:ascii="Arial" w:hAnsi="Arial" w:cs="Arial"/>
        </w:rPr>
      </w:pPr>
    </w:p>
    <w:p w:rsidR="00A532BD" w:rsidRPr="00A532BD" w:rsidRDefault="00A532BD" w:rsidP="00A532BD">
      <w:pPr>
        <w:tabs>
          <w:tab w:val="left" w:pos="4680"/>
          <w:tab w:val="left" w:pos="7920"/>
        </w:tabs>
        <w:autoSpaceDE w:val="0"/>
        <w:autoSpaceDN w:val="0"/>
        <w:adjustRightInd w:val="0"/>
        <w:jc w:val="both"/>
        <w:rPr>
          <w:rFonts w:ascii="Arial" w:hAnsi="Arial" w:cs="Arial"/>
        </w:rPr>
      </w:pPr>
      <w:r w:rsidRPr="00A532BD">
        <w:rPr>
          <w:rFonts w:ascii="Arial" w:hAnsi="Arial" w:cs="Arial"/>
        </w:rPr>
        <w:t xml:space="preserve">5. Gather statistical data on program participation regarding race, color, </w:t>
      </w:r>
      <w:r w:rsidR="007C1DE2">
        <w:rPr>
          <w:rFonts w:ascii="Arial" w:hAnsi="Arial" w:cs="Arial"/>
        </w:rPr>
        <w:t>and national origin</w:t>
      </w:r>
      <w:r w:rsidRPr="00A532BD">
        <w:rPr>
          <w:rFonts w:ascii="Arial" w:hAnsi="Arial" w:cs="Arial"/>
        </w:rPr>
        <w:t>.</w:t>
      </w:r>
    </w:p>
    <w:p w:rsidR="00A532BD" w:rsidRPr="00A532BD" w:rsidRDefault="00A532BD" w:rsidP="00A532BD">
      <w:pPr>
        <w:tabs>
          <w:tab w:val="left" w:pos="4680"/>
          <w:tab w:val="left" w:pos="7920"/>
        </w:tabs>
        <w:autoSpaceDE w:val="0"/>
        <w:autoSpaceDN w:val="0"/>
        <w:adjustRightInd w:val="0"/>
        <w:rPr>
          <w:rFonts w:ascii="Arial" w:hAnsi="Arial" w:cs="Arial"/>
          <w:b/>
          <w:bCs/>
        </w:rPr>
      </w:pPr>
    </w:p>
    <w:p w:rsidR="00A532BD" w:rsidRPr="00A532BD" w:rsidRDefault="00A532BD" w:rsidP="00A532BD">
      <w:pPr>
        <w:tabs>
          <w:tab w:val="left" w:pos="4680"/>
          <w:tab w:val="left" w:pos="7920"/>
        </w:tabs>
        <w:autoSpaceDE w:val="0"/>
        <w:autoSpaceDN w:val="0"/>
        <w:adjustRightInd w:val="0"/>
        <w:jc w:val="both"/>
        <w:rPr>
          <w:rFonts w:ascii="Arial" w:hAnsi="Arial" w:cs="Arial"/>
          <w:b/>
          <w:bCs/>
        </w:rPr>
      </w:pPr>
    </w:p>
    <w:p w:rsidR="00A532BD" w:rsidRDefault="00A532BD" w:rsidP="009169A7">
      <w:pPr>
        <w:pStyle w:val="Heading1"/>
        <w:rPr>
          <w:rFonts w:ascii="Arial" w:hAnsi="Arial" w:cs="Arial"/>
          <w:b w:val="0"/>
          <w:bCs w:val="0"/>
          <w:strike/>
        </w:rPr>
      </w:pPr>
      <w:bookmarkStart w:id="14" w:name="_Toc365625670"/>
      <w:bookmarkStart w:id="15" w:name="_Toc384124272"/>
      <w:r w:rsidRPr="00B3477F">
        <w:rPr>
          <w:rFonts w:ascii="Arial" w:hAnsi="Arial" w:cs="Arial"/>
          <w:b w:val="0"/>
          <w:bCs w:val="0"/>
          <w:strike/>
        </w:rPr>
        <w:t xml:space="preserve">Limited English Proficiency </w:t>
      </w:r>
      <w:r w:rsidR="00EC3E57" w:rsidRPr="00B3477F">
        <w:rPr>
          <w:rFonts w:ascii="Arial" w:hAnsi="Arial" w:cs="Arial"/>
          <w:b w:val="0"/>
          <w:bCs w:val="0"/>
          <w:strike/>
        </w:rPr>
        <w:t>Individuals: Four Factor Anaylsis and LEP Plan</w:t>
      </w:r>
      <w:bookmarkEnd w:id="14"/>
      <w:bookmarkEnd w:id="15"/>
    </w:p>
    <w:p w:rsidR="00B3477F" w:rsidRDefault="00B3477F" w:rsidP="00B3477F">
      <w:pPr>
        <w:rPr>
          <w:rFonts w:ascii="Arial" w:hAnsi="Arial" w:cs="Arial"/>
          <w:color w:val="FF0000"/>
          <w:sz w:val="32"/>
          <w:szCs w:val="32"/>
        </w:rPr>
      </w:pPr>
      <w:r>
        <w:rPr>
          <w:rFonts w:ascii="Arial" w:hAnsi="Arial" w:cs="Arial"/>
          <w:color w:val="FF0000"/>
          <w:sz w:val="32"/>
          <w:szCs w:val="32"/>
        </w:rPr>
        <w:t>Limited English Proficiency (LEP) Analysis and Assistance Plan</w:t>
      </w:r>
    </w:p>
    <w:p w:rsidR="00B3477F" w:rsidRPr="00B3477F" w:rsidRDefault="00B3477F" w:rsidP="00B3477F">
      <w:pPr>
        <w:rPr>
          <w:rFonts w:ascii="Arial" w:hAnsi="Arial" w:cs="Arial"/>
          <w:color w:val="FF0000"/>
        </w:rPr>
      </w:pPr>
    </w:p>
    <w:p w:rsidR="00A532BD" w:rsidRPr="00B3477F" w:rsidRDefault="00A532BD" w:rsidP="003A6982">
      <w:pPr>
        <w:tabs>
          <w:tab w:val="left" w:pos="4680"/>
          <w:tab w:val="left" w:pos="7920"/>
        </w:tabs>
        <w:autoSpaceDE w:val="0"/>
        <w:autoSpaceDN w:val="0"/>
        <w:adjustRightInd w:val="0"/>
        <w:jc w:val="both"/>
        <w:rPr>
          <w:rFonts w:ascii="Arial" w:hAnsi="Arial" w:cs="Arial"/>
          <w:strike/>
        </w:rPr>
      </w:pPr>
      <w:r w:rsidRPr="00B3477F">
        <w:rPr>
          <w:rFonts w:ascii="Arial" w:hAnsi="Arial" w:cs="Arial"/>
          <w:strike/>
        </w:rPr>
        <w:t xml:space="preserve">Strategies to provide meaningful access to LEP persons to ensure that they can communicate effectively will be achieved by </w:t>
      </w:r>
      <w:r w:rsidR="00BF67DA" w:rsidRPr="00B3477F">
        <w:rPr>
          <w:rFonts w:ascii="Arial" w:hAnsi="Arial" w:cs="Arial"/>
          <w:strike/>
        </w:rPr>
        <w:t>a</w:t>
      </w:r>
      <w:r w:rsidRPr="00B3477F">
        <w:rPr>
          <w:rFonts w:ascii="Arial" w:hAnsi="Arial" w:cs="Arial"/>
          <w:strike/>
        </w:rPr>
        <w:t>pp</w:t>
      </w:r>
      <w:r w:rsidR="00B90333" w:rsidRPr="00B3477F">
        <w:rPr>
          <w:rFonts w:ascii="Arial" w:hAnsi="Arial" w:cs="Arial"/>
          <w:strike/>
        </w:rPr>
        <w:t>lying the four factor analysis</w:t>
      </w:r>
      <w:r w:rsidRPr="00B3477F">
        <w:rPr>
          <w:rFonts w:ascii="Arial" w:hAnsi="Arial" w:cs="Arial"/>
          <w:strike/>
        </w:rPr>
        <w:t xml:space="preserve"> process provided as a guideline from the U.S. Department of Just</w:t>
      </w:r>
      <w:r w:rsidR="00375851" w:rsidRPr="00B3477F">
        <w:rPr>
          <w:rFonts w:ascii="Arial" w:hAnsi="Arial" w:cs="Arial"/>
          <w:strike/>
        </w:rPr>
        <w:t>ice to determine LEP needs. Th</w:t>
      </w:r>
      <w:r w:rsidR="00B90333" w:rsidRPr="00B3477F">
        <w:rPr>
          <w:rFonts w:ascii="Arial" w:hAnsi="Arial" w:cs="Arial"/>
          <w:strike/>
        </w:rPr>
        <w:t xml:space="preserve">e application of this four factor </w:t>
      </w:r>
      <w:r w:rsidR="00283A93" w:rsidRPr="00B3477F">
        <w:rPr>
          <w:rFonts w:ascii="Arial" w:hAnsi="Arial" w:cs="Arial"/>
          <w:strike/>
        </w:rPr>
        <w:t xml:space="preserve">analysis is included in </w:t>
      </w:r>
      <w:r w:rsidR="00283A93" w:rsidRPr="00B3477F">
        <w:rPr>
          <w:rFonts w:ascii="Arial" w:hAnsi="Arial" w:cs="Arial"/>
          <w:strike/>
          <w:highlight w:val="yellow"/>
        </w:rPr>
        <w:t>Appendix D</w:t>
      </w:r>
      <w:r w:rsidR="00BF67DA" w:rsidRPr="00B3477F">
        <w:rPr>
          <w:rFonts w:ascii="Arial" w:hAnsi="Arial" w:cs="Arial"/>
          <w:strike/>
        </w:rPr>
        <w:t xml:space="preserve"> of this Program</w:t>
      </w:r>
      <w:r w:rsidR="00375851" w:rsidRPr="00B3477F">
        <w:rPr>
          <w:rFonts w:ascii="Arial" w:hAnsi="Arial" w:cs="Arial"/>
          <w:strike/>
        </w:rPr>
        <w:t xml:space="preserve">. </w:t>
      </w:r>
      <w:r w:rsidRPr="00B3477F">
        <w:rPr>
          <w:rFonts w:ascii="Arial" w:hAnsi="Arial" w:cs="Arial"/>
          <w:strike/>
        </w:rPr>
        <w:t xml:space="preserve"> </w:t>
      </w:r>
    </w:p>
    <w:p w:rsidR="00EC3E57" w:rsidRPr="00B3477F" w:rsidRDefault="00EC3E57" w:rsidP="00A532BD">
      <w:pPr>
        <w:jc w:val="both"/>
        <w:rPr>
          <w:rFonts w:ascii="Arial" w:hAnsi="Arial" w:cs="Arial"/>
          <w:strike/>
        </w:rPr>
      </w:pPr>
    </w:p>
    <w:p w:rsidR="00B8117D" w:rsidRDefault="00EC3E57" w:rsidP="00A532BD">
      <w:pPr>
        <w:jc w:val="both"/>
        <w:rPr>
          <w:rFonts w:ascii="Arial" w:hAnsi="Arial" w:cs="Arial"/>
          <w:strike/>
        </w:rPr>
      </w:pPr>
      <w:r w:rsidRPr="00B3477F">
        <w:rPr>
          <w:rFonts w:ascii="Arial" w:hAnsi="Arial" w:cs="Arial"/>
          <w:strike/>
        </w:rPr>
        <w:t>A</w:t>
      </w:r>
      <w:r w:rsidR="00B8117D" w:rsidRPr="00B3477F">
        <w:rPr>
          <w:rFonts w:ascii="Arial" w:hAnsi="Arial" w:cs="Arial"/>
          <w:strike/>
        </w:rPr>
        <w:t>s a result</w:t>
      </w:r>
      <w:r w:rsidR="00EB360D" w:rsidRPr="00B3477F">
        <w:rPr>
          <w:rFonts w:ascii="Arial" w:hAnsi="Arial" w:cs="Arial"/>
          <w:strike/>
        </w:rPr>
        <w:t xml:space="preserve"> of the four factor analysis </w:t>
      </w:r>
      <w:r w:rsidR="00B90333" w:rsidRPr="00B3477F">
        <w:rPr>
          <w:rFonts w:ascii="Arial" w:hAnsi="Arial" w:cs="Arial"/>
          <w:strike/>
        </w:rPr>
        <w:t xml:space="preserve">laid out in </w:t>
      </w:r>
      <w:r w:rsidR="00B90333" w:rsidRPr="00B3477F">
        <w:rPr>
          <w:rFonts w:ascii="Arial" w:hAnsi="Arial" w:cs="Arial"/>
          <w:strike/>
          <w:highlight w:val="yellow"/>
        </w:rPr>
        <w:t xml:space="preserve">Appendix </w:t>
      </w:r>
      <w:r w:rsidR="000450CC" w:rsidRPr="00B3477F">
        <w:rPr>
          <w:rFonts w:ascii="Arial" w:hAnsi="Arial" w:cs="Arial"/>
          <w:strike/>
          <w:highlight w:val="yellow"/>
        </w:rPr>
        <w:t>D</w:t>
      </w:r>
      <w:r w:rsidR="00B8117D" w:rsidRPr="00B3477F">
        <w:rPr>
          <w:rFonts w:ascii="Arial" w:hAnsi="Arial" w:cs="Arial"/>
          <w:strike/>
        </w:rPr>
        <w:t xml:space="preserve">, </w:t>
      </w:r>
      <w:r w:rsidR="00FF4EC7" w:rsidRPr="00B3477F">
        <w:rPr>
          <w:rFonts w:ascii="Arial" w:hAnsi="Arial" w:cs="Arial"/>
          <w:strike/>
        </w:rPr>
        <w:t>CVTD</w:t>
      </w:r>
      <w:r w:rsidR="00B8117D" w:rsidRPr="00B3477F">
        <w:rPr>
          <w:rFonts w:ascii="Arial" w:hAnsi="Arial" w:cs="Arial"/>
          <w:strike/>
        </w:rPr>
        <w:t xml:space="preserve"> has </w:t>
      </w:r>
      <w:r w:rsidR="000450CC" w:rsidRPr="00B3477F">
        <w:rPr>
          <w:rFonts w:ascii="Arial" w:hAnsi="Arial" w:cs="Arial"/>
          <w:strike/>
        </w:rPr>
        <w:t>developed a</w:t>
      </w:r>
      <w:r w:rsidR="00D231DF" w:rsidRPr="00B3477F">
        <w:rPr>
          <w:rFonts w:ascii="Arial" w:hAnsi="Arial" w:cs="Arial"/>
          <w:strike/>
        </w:rPr>
        <w:t>n</w:t>
      </w:r>
      <w:r w:rsidR="000450CC" w:rsidRPr="00B3477F">
        <w:rPr>
          <w:rFonts w:ascii="Arial" w:hAnsi="Arial" w:cs="Arial"/>
          <w:strike/>
        </w:rPr>
        <w:t xml:space="preserve"> LEP Plan which can be found in </w:t>
      </w:r>
      <w:r w:rsidR="000450CC" w:rsidRPr="00B3477F">
        <w:rPr>
          <w:rFonts w:ascii="Arial" w:hAnsi="Arial" w:cs="Arial"/>
          <w:strike/>
          <w:highlight w:val="yellow"/>
        </w:rPr>
        <w:t>Appendix E</w:t>
      </w:r>
      <w:r w:rsidR="000450CC" w:rsidRPr="00B3477F">
        <w:rPr>
          <w:rFonts w:ascii="Arial" w:hAnsi="Arial" w:cs="Arial"/>
          <w:strike/>
        </w:rPr>
        <w:t xml:space="preserve"> to provide language assistance to LEP individuals. </w:t>
      </w:r>
    </w:p>
    <w:p w:rsidR="00B3477F" w:rsidRDefault="00B3477F" w:rsidP="00A532BD">
      <w:pPr>
        <w:jc w:val="both"/>
        <w:rPr>
          <w:rFonts w:ascii="Arial" w:hAnsi="Arial" w:cs="Arial"/>
          <w:color w:val="FF0000"/>
        </w:rPr>
      </w:pPr>
      <w:r>
        <w:rPr>
          <w:rFonts w:ascii="Arial" w:hAnsi="Arial" w:cs="Arial"/>
          <w:color w:val="FF0000"/>
        </w:rPr>
        <w:t>Individuals with a limited ability to read, write, speak, or understand English are limited English proficient, or “LEP.”  According to the 2010 U.S. Census, LEP individuals accounted for 25.2 million, or 9 percent, of the US population over age 5.  The number of LEP individuals in the United States grew 80 percent between 1990 and 2010.  The highest concentrations of LEP individuals we</w:t>
      </w:r>
      <w:r w:rsidR="00AC25A9">
        <w:rPr>
          <w:rFonts w:ascii="Arial" w:hAnsi="Arial" w:cs="Arial"/>
          <w:color w:val="FF0000"/>
        </w:rPr>
        <w:t>re found in the six traditional-</w:t>
      </w:r>
      <w:r>
        <w:rPr>
          <w:rFonts w:ascii="Arial" w:hAnsi="Arial" w:cs="Arial"/>
          <w:color w:val="FF0000"/>
        </w:rPr>
        <w:t>destination states – California, Texas, New York, Florida, Illinois, and New Jersey.  These states each had 1 million or more LEP residents and together represented 68 percent of the total LEP population.</w:t>
      </w:r>
    </w:p>
    <w:p w:rsidR="00B3477F" w:rsidRDefault="00B3477F" w:rsidP="00A532BD">
      <w:pPr>
        <w:jc w:val="both"/>
        <w:rPr>
          <w:rFonts w:ascii="Arial" w:hAnsi="Arial" w:cs="Arial"/>
          <w:color w:val="FF0000"/>
        </w:rPr>
      </w:pPr>
    </w:p>
    <w:p w:rsidR="00B3477F" w:rsidRDefault="00B3477F" w:rsidP="00A532BD">
      <w:pPr>
        <w:jc w:val="both"/>
        <w:rPr>
          <w:rFonts w:ascii="Arial" w:hAnsi="Arial" w:cs="Arial"/>
          <w:color w:val="FF0000"/>
        </w:rPr>
      </w:pPr>
      <w:r>
        <w:rPr>
          <w:rFonts w:ascii="Arial" w:hAnsi="Arial" w:cs="Arial"/>
          <w:color w:val="FF0000"/>
        </w:rPr>
        <w:t>Spanish-speaking LEP individuals accounted for 66 percent of the total US LEP population in 2010.  The next two languages most commonly spoken were Chinese and Vietnamese, which accounted for 6 percent and three percent, respectively.  While the predominance of Spanish eclipses other languages spoken by LEP individuals in terms of share and absolute number, the diversity of other LEP-spoken languages has important implications for government agencies, businesses, and communities in which LEP individuals reside, particularly when vital information must be communicated to all residents.</w:t>
      </w:r>
    </w:p>
    <w:p w:rsidR="00B3477F" w:rsidRDefault="00B3477F" w:rsidP="00A532BD">
      <w:pPr>
        <w:jc w:val="both"/>
        <w:rPr>
          <w:rFonts w:ascii="Arial" w:hAnsi="Arial" w:cs="Arial"/>
          <w:color w:val="FF0000"/>
        </w:rPr>
      </w:pPr>
    </w:p>
    <w:p w:rsidR="00B3477F" w:rsidRDefault="00B3477F" w:rsidP="00A532BD">
      <w:pPr>
        <w:jc w:val="both"/>
        <w:rPr>
          <w:rFonts w:ascii="Arial" w:hAnsi="Arial" w:cs="Arial"/>
          <w:color w:val="FF0000"/>
        </w:rPr>
      </w:pPr>
      <w:r>
        <w:rPr>
          <w:rFonts w:ascii="Arial" w:hAnsi="Arial" w:cs="Arial"/>
          <w:color w:val="FF0000"/>
        </w:rPr>
        <w:t xml:space="preserve">In 2010, five languages – Spanish, Chinese, Vietnamese, Korean, and Tagalog – were spoken by 79 percent of all LEP individuals.  The six through tenth most common </w:t>
      </w:r>
      <w:r>
        <w:rPr>
          <w:rFonts w:ascii="Arial" w:hAnsi="Arial" w:cs="Arial"/>
          <w:color w:val="FF0000"/>
        </w:rPr>
        <w:lastRenderedPageBreak/>
        <w:t>languages spoken by LEP individuals – Russian, French Creole, Portuguese, and African languages – were distributed roughly equally.</w:t>
      </w:r>
    </w:p>
    <w:p w:rsidR="00B3477F" w:rsidRDefault="00B3477F" w:rsidP="00A532BD">
      <w:pPr>
        <w:jc w:val="both"/>
        <w:rPr>
          <w:rFonts w:ascii="Arial" w:hAnsi="Arial" w:cs="Arial"/>
          <w:color w:val="FF0000"/>
        </w:rPr>
      </w:pPr>
    </w:p>
    <w:p w:rsidR="00B3477F" w:rsidRPr="00B3477F" w:rsidRDefault="00D17D56" w:rsidP="00B3477F">
      <w:pPr>
        <w:jc w:val="both"/>
        <w:rPr>
          <w:rFonts w:ascii="Arial" w:hAnsi="Arial" w:cs="Arial"/>
          <w:color w:val="FF0000"/>
        </w:rPr>
      </w:pPr>
      <w:r>
        <w:rPr>
          <w:rFonts w:ascii="Arial" w:hAnsi="Arial" w:cs="Arial"/>
          <w:noProof/>
          <w:color w:val="FF0000"/>
        </w:rPr>
        <mc:AlternateContent>
          <mc:Choice Requires="wpg">
            <w:drawing>
              <wp:anchor distT="0" distB="0" distL="114300" distR="114300" simplePos="0" relativeHeight="251655168" behindDoc="1" locked="0" layoutInCell="1" allowOverlap="1">
                <wp:simplePos x="0" y="0"/>
                <wp:positionH relativeFrom="page">
                  <wp:posOffset>7753985</wp:posOffset>
                </wp:positionH>
                <wp:positionV relativeFrom="page">
                  <wp:posOffset>81915</wp:posOffset>
                </wp:positionV>
                <wp:extent cx="1270" cy="935990"/>
                <wp:effectExtent l="10160" t="5715" r="7620" b="10795"/>
                <wp:wrapNone/>
                <wp:docPr id="7"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935990"/>
                          <a:chOff x="12211" y="129"/>
                          <a:chExt cx="2" cy="1474"/>
                        </a:xfrm>
                      </wpg:grpSpPr>
                      <wps:wsp>
                        <wps:cNvPr id="8" name="Freeform 11"/>
                        <wps:cNvSpPr>
                          <a:spLocks/>
                        </wps:cNvSpPr>
                        <wps:spPr bwMode="auto">
                          <a:xfrm>
                            <a:off x="12211" y="129"/>
                            <a:ext cx="2" cy="1474"/>
                          </a:xfrm>
                          <a:custGeom>
                            <a:avLst/>
                            <a:gdLst>
                              <a:gd name="T0" fmla="+- 0 1603 129"/>
                              <a:gd name="T1" fmla="*/ 1603 h 1474"/>
                              <a:gd name="T2" fmla="+- 0 129 129"/>
                              <a:gd name="T3" fmla="*/ 129 h 1474"/>
                            </a:gdLst>
                            <a:ahLst/>
                            <a:cxnLst>
                              <a:cxn ang="0">
                                <a:pos x="0" y="T1"/>
                              </a:cxn>
                              <a:cxn ang="0">
                                <a:pos x="0" y="T3"/>
                              </a:cxn>
                            </a:cxnLst>
                            <a:rect l="0" t="0" r="r" b="b"/>
                            <a:pathLst>
                              <a:path h="1474">
                                <a:moveTo>
                                  <a:pt x="0" y="1474"/>
                                </a:moveTo>
                                <a:lnTo>
                                  <a:pt x="0" y="0"/>
                                </a:lnTo>
                              </a:path>
                            </a:pathLst>
                          </a:custGeom>
                          <a:noFill/>
                          <a:ln w="91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610.55pt;margin-top:6.45pt;width:.1pt;height:73.7pt;z-index:-251661312;mso-position-horizontal-relative:page;mso-position-vertical-relative:page" coordorigin="12211,129" coordsize="2,1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">
                <v:shape id="Freeform 11" o:spid="_x0000_s1027" style="position:absolute;left:12211;top:129;width:2;height:1474;visibility:visible;mso-wrap-style:square;v-text-anchor:top" coordsize="2,14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aRTL4A&#10;AADaAAAADwAAAGRycy9kb3ducmV2LnhtbERPy4rCMBTdC/5DuII7TXWhUk3LoAgDsxgf/YBrc23L&#10;NDclibb+/WQhuDyc9y4fTCue5HxjWcFinoAgLq1uuFJQXI+zDQgfkDW2lknBizzk2Xi0w1Tbns/0&#10;vIRKxBD2KSqoQ+hSKX1Zk0E/tx1x5O7WGQwRukpqh30MN61cJslKGmw4NtTY0b6m8u/yMArcgvv9&#10;MelX6+6gf4ridn+0p1+lppPhawsi0BA+4rf7WyuIW+OVeANk9g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umkUy+AAAA2gAAAA8AAAAAAAAAAAAAAAAAmAIAAGRycy9kb3ducmV2&#10;LnhtbFBLBQYAAAAABAAEAPUAAACDAwAAAAA=&#10;" path="m,1474l,e" filled="f" strokeweight=".25342mm">
                  <v:path arrowok="t" o:connecttype="custom" o:connectlocs="0,1603;0,129" o:connectangles="0,0"/>
                </v:shape>
                <w10:wrap anchorx="page" anchory="page"/>
              </v:group>
            </w:pict>
          </mc:Fallback>
        </mc:AlternateContent>
      </w:r>
      <w:r>
        <w:rPr>
          <w:rFonts w:ascii="Arial" w:hAnsi="Arial" w:cs="Arial"/>
          <w:noProof/>
          <w:color w:val="FF0000"/>
        </w:rPr>
        <mc:AlternateContent>
          <mc:Choice Requires="wpg">
            <w:drawing>
              <wp:anchor distT="0" distB="0" distL="114300" distR="114300" simplePos="0" relativeHeight="251656192" behindDoc="1" locked="0" layoutInCell="1" allowOverlap="1">
                <wp:simplePos x="0" y="0"/>
                <wp:positionH relativeFrom="page">
                  <wp:posOffset>7745095</wp:posOffset>
                </wp:positionH>
                <wp:positionV relativeFrom="page">
                  <wp:posOffset>7834630</wp:posOffset>
                </wp:positionV>
                <wp:extent cx="1270" cy="548005"/>
                <wp:effectExtent l="10795" t="5080" r="6985" b="8890"/>
                <wp:wrapNone/>
                <wp:docPr id="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48005"/>
                          <a:chOff x="12197" y="12338"/>
                          <a:chExt cx="2" cy="863"/>
                        </a:xfrm>
                      </wpg:grpSpPr>
                      <wps:wsp>
                        <wps:cNvPr id="6" name="Freeform 13"/>
                        <wps:cNvSpPr>
                          <a:spLocks/>
                        </wps:cNvSpPr>
                        <wps:spPr bwMode="auto">
                          <a:xfrm>
                            <a:off x="12197" y="12338"/>
                            <a:ext cx="2" cy="863"/>
                          </a:xfrm>
                          <a:custGeom>
                            <a:avLst/>
                            <a:gdLst>
                              <a:gd name="T0" fmla="+- 0 13201 12338"/>
                              <a:gd name="T1" fmla="*/ 13201 h 863"/>
                              <a:gd name="T2" fmla="+- 0 12338 12338"/>
                              <a:gd name="T3" fmla="*/ 12338 h 863"/>
                            </a:gdLst>
                            <a:ahLst/>
                            <a:cxnLst>
                              <a:cxn ang="0">
                                <a:pos x="0" y="T1"/>
                              </a:cxn>
                              <a:cxn ang="0">
                                <a:pos x="0" y="T3"/>
                              </a:cxn>
                            </a:cxnLst>
                            <a:rect l="0" t="0" r="r" b="b"/>
                            <a:pathLst>
                              <a:path h="863">
                                <a:moveTo>
                                  <a:pt x="0" y="863"/>
                                </a:moveTo>
                                <a:lnTo>
                                  <a:pt x="0" y="0"/>
                                </a:lnTo>
                              </a:path>
                            </a:pathLst>
                          </a:custGeom>
                          <a:noFill/>
                          <a:ln w="45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609.85pt;margin-top:616.9pt;width:.1pt;height:43.15pt;z-index:-251660288;mso-position-horizontal-relative:page;mso-position-vertical-relative:page" coordorigin="12197,12338" coordsize="2,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">
                <v:shape id="Freeform 13" o:spid="_x0000_s1027" style="position:absolute;left:12197;top:12338;width:2;height:863;visibility:visible;mso-wrap-style:square;v-text-anchor:top" coordsize="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bnc8IA&#10;AADaAAAADwAAAGRycy9kb3ducmV2LnhtbESPwW7CMBBE75X4B2uReqnAKYc0ChgUaJF6LfABm3iJ&#10;I+J1FLtJytfjSpV6HM3MG81mN9lWDNT7xrGC12UCgrhyuuFaweV8XGQgfEDW2DomBT/kYbedPW0w&#10;127kLxpOoRYRwj5HBSaELpfSV4Ys+qXriKN3db3FEGVfS93jGOG2laskSaXFhuOCwY4Ohqrb6dsq&#10;GIuPl/fyfqb729605QqrjFOv1PN8KtYgAk3hP/zX/tQKUvi9Em+A3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VudzwgAAANoAAAAPAAAAAAAAAAAAAAAAAJgCAABkcnMvZG93&#10;bnJldi54bWxQSwUGAAAAAAQABAD1AAAAhwMAAAAA&#10;" path="m,863l,e" filled="f" strokeweight=".1267mm">
                  <v:path arrowok="t" o:connecttype="custom" o:connectlocs="0,13201;0,12338" o:connectangles="0,0"/>
                </v:shape>
                <w10:wrap anchorx="page" anchory="page"/>
              </v:group>
            </w:pict>
          </mc:Fallback>
        </mc:AlternateContent>
      </w:r>
      <w:r>
        <w:rPr>
          <w:rFonts w:ascii="Arial" w:hAnsi="Arial" w:cs="Arial"/>
          <w:noProof/>
          <w:color w:val="FF0000"/>
        </w:rPr>
        <mc:AlternateContent>
          <mc:Choice Requires="wpg">
            <w:drawing>
              <wp:anchor distT="0" distB="0" distL="114300" distR="114300" simplePos="0" relativeHeight="251657216" behindDoc="1" locked="0" layoutInCell="1" allowOverlap="1">
                <wp:simplePos x="0" y="0"/>
                <wp:positionH relativeFrom="page">
                  <wp:posOffset>7742555</wp:posOffset>
                </wp:positionH>
                <wp:positionV relativeFrom="page">
                  <wp:posOffset>9514840</wp:posOffset>
                </wp:positionV>
                <wp:extent cx="1270" cy="511175"/>
                <wp:effectExtent l="8255" t="8890" r="9525" b="13335"/>
                <wp:wrapNone/>
                <wp:docPr id="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11175"/>
                          <a:chOff x="12193" y="14984"/>
                          <a:chExt cx="2" cy="805"/>
                        </a:xfrm>
                      </wpg:grpSpPr>
                      <wps:wsp>
                        <wps:cNvPr id="4" name="Freeform 15"/>
                        <wps:cNvSpPr>
                          <a:spLocks/>
                        </wps:cNvSpPr>
                        <wps:spPr bwMode="auto">
                          <a:xfrm>
                            <a:off x="12193" y="14984"/>
                            <a:ext cx="2" cy="805"/>
                          </a:xfrm>
                          <a:custGeom>
                            <a:avLst/>
                            <a:gdLst>
                              <a:gd name="T0" fmla="+- 0 15790 14984"/>
                              <a:gd name="T1" fmla="*/ 15790 h 805"/>
                              <a:gd name="T2" fmla="+- 0 14984 14984"/>
                              <a:gd name="T3" fmla="*/ 14984 h 805"/>
                            </a:gdLst>
                            <a:ahLst/>
                            <a:cxnLst>
                              <a:cxn ang="0">
                                <a:pos x="0" y="T1"/>
                              </a:cxn>
                              <a:cxn ang="0">
                                <a:pos x="0" y="T3"/>
                              </a:cxn>
                            </a:cxnLst>
                            <a:rect l="0" t="0" r="r" b="b"/>
                            <a:pathLst>
                              <a:path h="805">
                                <a:moveTo>
                                  <a:pt x="0" y="806"/>
                                </a:moveTo>
                                <a:lnTo>
                                  <a:pt x="0" y="0"/>
                                </a:lnTo>
                              </a:path>
                            </a:pathLst>
                          </a:custGeom>
                          <a:noFill/>
                          <a:ln w="91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609.65pt;margin-top:749.2pt;width:.1pt;height:40.25pt;z-index:-251659264;mso-position-horizontal-relative:page;mso-position-vertical-relative:page" coordorigin="12193,14984" coordsize="2,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">
                <v:shape id="Freeform 15" o:spid="_x0000_s1027" style="position:absolute;left:12193;top:14984;width:2;height:805;visibility:visible;mso-wrap-style:square;v-text-anchor:top" coordsize="2,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E2s8AA&#10;AADaAAAADwAAAGRycy9kb3ducmV2LnhtbESPT4vCMBTE7wt+h/CEvWmqiLjdpiKFotetwl4fzeuf&#10;tXkpSdT67TcLwh6HmfkNk+0nM4g7Od9bVrBaJiCIa6t7bhVczuViB8IHZI2DZVLwJA/7fPaWYart&#10;g7/oXoVWRAj7FBV0IYyplL7uyKBf2pE4eo11BkOUrpXa4SPCzSDXSbKVBnuOCx2OVHRUX6ubUTA5&#10;/JFDdTomZbGyz7b5+G5sUOp9Ph0+QQSawn/41T5pBRv4uxJvgM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dE2s8AAAADaAAAADwAAAAAAAAAAAAAAAACYAgAAZHJzL2Rvd25y&#10;ZXYueG1sUEsFBgAAAAAEAAQA9QAAAIUDAAAAAA==&#10;" path="m,806l,e" filled="f" strokeweight=".25342mm">
                  <v:path arrowok="t" o:connecttype="custom" o:connectlocs="0,15790;0,14984" o:connectangles="0,0"/>
                </v:shape>
                <w10:wrap anchorx="page" anchory="page"/>
              </v:group>
            </w:pict>
          </mc:Fallback>
        </mc:AlternateContent>
      </w:r>
      <w:r w:rsidR="00B3477F" w:rsidRPr="00B3477F">
        <w:rPr>
          <w:rFonts w:ascii="Arial" w:hAnsi="Arial" w:cs="Arial"/>
          <w:color w:val="FF0000"/>
        </w:rPr>
        <w:t>Public transit is a key means of achieving mobility for many LEP persons.</w:t>
      </w:r>
      <w:r w:rsidR="00B3477F">
        <w:rPr>
          <w:rFonts w:ascii="Arial" w:hAnsi="Arial" w:cs="Arial"/>
          <w:color w:val="FF0000"/>
        </w:rPr>
        <w:t xml:space="preserve">  </w:t>
      </w:r>
      <w:r w:rsidR="00B3477F" w:rsidRPr="00B3477F">
        <w:rPr>
          <w:rFonts w:ascii="Arial" w:hAnsi="Arial" w:cs="Arial"/>
          <w:color w:val="FF0000"/>
        </w:rPr>
        <w:t>According to the 2000</w:t>
      </w:r>
      <w:r w:rsidR="00B3477F">
        <w:rPr>
          <w:rFonts w:ascii="Arial" w:hAnsi="Arial" w:cs="Arial"/>
          <w:color w:val="FF0000"/>
        </w:rPr>
        <w:t xml:space="preserve"> </w:t>
      </w:r>
      <w:r w:rsidR="00B3477F" w:rsidRPr="00B3477F">
        <w:rPr>
          <w:rFonts w:ascii="Arial" w:hAnsi="Arial" w:cs="Arial"/>
          <w:color w:val="FF0000"/>
        </w:rPr>
        <w:t xml:space="preserve">Census, more than 11 percent of LEP persons aged 16 years and over reported use of public transit as their primary means of transportation to work, compared with about 4 percent of English </w:t>
      </w:r>
      <w:r w:rsidR="00B3477F">
        <w:rPr>
          <w:rFonts w:ascii="Arial" w:hAnsi="Arial" w:cs="Arial"/>
          <w:color w:val="FF0000"/>
        </w:rPr>
        <w:t xml:space="preserve">speakers.  </w:t>
      </w:r>
      <w:r w:rsidR="00B3477F" w:rsidRPr="00B3477F">
        <w:rPr>
          <w:rFonts w:ascii="Arial" w:hAnsi="Arial" w:cs="Arial"/>
          <w:color w:val="FF0000"/>
        </w:rPr>
        <w:t xml:space="preserve">Recent immigrants to the United States (including those persons who may not be limited English proficient) use public transportation at higher rates than native-born adults. </w:t>
      </w:r>
      <w:r w:rsidR="00B3477F">
        <w:rPr>
          <w:rFonts w:ascii="Arial" w:hAnsi="Arial" w:cs="Arial"/>
          <w:color w:val="FF0000"/>
        </w:rPr>
        <w:t xml:space="preserve"> </w:t>
      </w:r>
      <w:r w:rsidR="00B3477F" w:rsidRPr="00B3477F">
        <w:rPr>
          <w:rFonts w:ascii="Arial" w:hAnsi="Arial" w:cs="Arial"/>
          <w:color w:val="FF0000"/>
        </w:rPr>
        <w:t xml:space="preserve">Agencies that provide language assistance to persons with limited English proficiency in a competent and effective manner will help ensure that their services are safe, reliable, convenient, and accessible to those persons. </w:t>
      </w:r>
      <w:r w:rsidR="00B3477F">
        <w:rPr>
          <w:rFonts w:ascii="Arial" w:hAnsi="Arial" w:cs="Arial"/>
          <w:color w:val="FF0000"/>
        </w:rPr>
        <w:t xml:space="preserve"> </w:t>
      </w:r>
      <w:r w:rsidR="00B3477F" w:rsidRPr="00B3477F">
        <w:rPr>
          <w:rFonts w:ascii="Arial" w:hAnsi="Arial" w:cs="Arial"/>
          <w:color w:val="FF0000"/>
        </w:rPr>
        <w:t>These efforts may attract riders who would otherwise be excluded from participating in the service because of language barriers.</w:t>
      </w:r>
    </w:p>
    <w:p w:rsidR="00B3477F" w:rsidRPr="00B3477F" w:rsidRDefault="00B3477F" w:rsidP="00B3477F">
      <w:pPr>
        <w:jc w:val="both"/>
        <w:rPr>
          <w:rFonts w:ascii="Arial" w:hAnsi="Arial" w:cs="Arial"/>
          <w:color w:val="FF0000"/>
        </w:rPr>
      </w:pPr>
    </w:p>
    <w:p w:rsidR="00B3477F" w:rsidRPr="00B3477F" w:rsidRDefault="00B3477F" w:rsidP="00B3477F">
      <w:pPr>
        <w:jc w:val="both"/>
        <w:rPr>
          <w:rFonts w:ascii="Arial" w:hAnsi="Arial" w:cs="Arial"/>
          <w:color w:val="FF0000"/>
        </w:rPr>
      </w:pPr>
      <w:r w:rsidRPr="00B3477F">
        <w:rPr>
          <w:rFonts w:ascii="Arial" w:hAnsi="Arial" w:cs="Arial"/>
          <w:color w:val="FF0000"/>
        </w:rPr>
        <w:t xml:space="preserve">Catering to LEP persons may also help increase and retain ridership among the  agency's broader immigrant communities in two important ways: </w:t>
      </w:r>
      <w:r w:rsidR="001D4C50">
        <w:rPr>
          <w:rFonts w:ascii="Arial" w:hAnsi="Arial" w:cs="Arial"/>
          <w:color w:val="FF0000"/>
        </w:rPr>
        <w:t>(</w:t>
      </w:r>
      <w:r w:rsidRPr="00B3477F">
        <w:rPr>
          <w:rFonts w:ascii="Arial" w:hAnsi="Arial" w:cs="Arial"/>
          <w:color w:val="FF0000"/>
        </w:rPr>
        <w:t xml:space="preserve">1) agencies that reach out to recent immigrant populations in order to prepare a language implementation plan send a positive message to these persons that their business is valued; and </w:t>
      </w:r>
      <w:r w:rsidR="001D4C50">
        <w:rPr>
          <w:rFonts w:ascii="Arial" w:hAnsi="Arial" w:cs="Arial"/>
          <w:color w:val="FF0000"/>
        </w:rPr>
        <w:t>(</w:t>
      </w:r>
      <w:r w:rsidRPr="00B3477F">
        <w:rPr>
          <w:rFonts w:ascii="Arial" w:hAnsi="Arial" w:cs="Arial"/>
          <w:color w:val="FF0000"/>
        </w:rPr>
        <w:t>2) community outreach designed to identity appropriate language assistance measures can also assist the agency in identifying the transportation needs of immigrant populations.</w:t>
      </w:r>
    </w:p>
    <w:p w:rsidR="0003662A" w:rsidRDefault="0003662A" w:rsidP="008F5115">
      <w:pPr>
        <w:tabs>
          <w:tab w:val="left" w:pos="4680"/>
          <w:tab w:val="left" w:pos="7920"/>
        </w:tabs>
        <w:autoSpaceDE w:val="0"/>
        <w:autoSpaceDN w:val="0"/>
        <w:adjustRightInd w:val="0"/>
        <w:rPr>
          <w:rFonts w:ascii="Arial" w:hAnsi="Arial" w:cs="Arial"/>
        </w:rPr>
      </w:pPr>
    </w:p>
    <w:p w:rsidR="00B3477F" w:rsidRDefault="00B3477F" w:rsidP="008F5115">
      <w:pPr>
        <w:tabs>
          <w:tab w:val="left" w:pos="4680"/>
          <w:tab w:val="left" w:pos="7920"/>
        </w:tabs>
        <w:autoSpaceDE w:val="0"/>
        <w:autoSpaceDN w:val="0"/>
        <w:adjustRightInd w:val="0"/>
        <w:rPr>
          <w:rFonts w:ascii="Arial" w:hAnsi="Arial" w:cs="Arial"/>
          <w:i/>
          <w:color w:val="FF0000"/>
          <w:sz w:val="28"/>
        </w:rPr>
      </w:pPr>
      <w:r w:rsidRPr="00B3477F">
        <w:rPr>
          <w:rFonts w:ascii="Arial" w:hAnsi="Arial" w:cs="Arial"/>
          <w:i/>
          <w:color w:val="FF0000"/>
          <w:sz w:val="28"/>
        </w:rPr>
        <w:t>Legal Basis for Language Assistance Requirements</w:t>
      </w:r>
    </w:p>
    <w:p w:rsidR="001D4C50" w:rsidRDefault="001D4C50" w:rsidP="008F5115">
      <w:pPr>
        <w:tabs>
          <w:tab w:val="left" w:pos="4680"/>
          <w:tab w:val="left" w:pos="7920"/>
        </w:tabs>
        <w:autoSpaceDE w:val="0"/>
        <w:autoSpaceDN w:val="0"/>
        <w:adjustRightInd w:val="0"/>
        <w:rPr>
          <w:rFonts w:ascii="Arial" w:hAnsi="Arial" w:cs="Arial"/>
          <w:color w:val="FF0000"/>
        </w:rPr>
      </w:pPr>
    </w:p>
    <w:p w:rsidR="001D4C50" w:rsidRPr="001D4C50" w:rsidRDefault="001D4C50" w:rsidP="001D4C50">
      <w:pPr>
        <w:tabs>
          <w:tab w:val="left" w:pos="4680"/>
          <w:tab w:val="left" w:pos="7920"/>
        </w:tabs>
        <w:autoSpaceDE w:val="0"/>
        <w:autoSpaceDN w:val="0"/>
        <w:adjustRightInd w:val="0"/>
        <w:rPr>
          <w:rFonts w:ascii="Arial" w:hAnsi="Arial" w:cs="Arial"/>
          <w:color w:val="FF0000"/>
        </w:rPr>
      </w:pPr>
      <w:r w:rsidRPr="001D4C50">
        <w:rPr>
          <w:rFonts w:ascii="Arial" w:hAnsi="Arial" w:cs="Arial"/>
          <w:color w:val="FF0000"/>
        </w:rPr>
        <w:t xml:space="preserve">Title VI of the Civil Rights Act of 1964, 42 U.S.C. 2000d et seq., and its implementing regulations provide that no person in the United States shall, on the grounds of race, color, or national origin, be excluded from participation in, be denied the benefits of, or be otherwise subjected to discrimination under any program or activity that receives Federal financial assistance. </w:t>
      </w:r>
      <w:r>
        <w:rPr>
          <w:rFonts w:ascii="Arial" w:hAnsi="Arial" w:cs="Arial"/>
          <w:color w:val="FF0000"/>
        </w:rPr>
        <w:t xml:space="preserve"> </w:t>
      </w:r>
      <w:r w:rsidRPr="001D4C50">
        <w:rPr>
          <w:rFonts w:ascii="Arial" w:hAnsi="Arial" w:cs="Arial"/>
          <w:color w:val="FF0000"/>
        </w:rPr>
        <w:t xml:space="preserve">The Supreme Court, in </w:t>
      </w:r>
      <w:r w:rsidRPr="001D4C50">
        <w:rPr>
          <w:rFonts w:ascii="Arial" w:hAnsi="Arial" w:cs="Arial"/>
          <w:i/>
          <w:color w:val="FF0000"/>
        </w:rPr>
        <w:t xml:space="preserve">Lau v. Nichols, </w:t>
      </w:r>
      <w:r w:rsidRPr="001D4C50">
        <w:rPr>
          <w:rFonts w:ascii="Arial" w:hAnsi="Arial" w:cs="Arial"/>
          <w:color w:val="FF0000"/>
        </w:rPr>
        <w:t>414 U.S. 563 (1974), interpreted Title VI regulations to hold that Title VI prohibits conduct that has a disproportionate effect on LEP persons because such conduct constitutes national origin discrimination.</w:t>
      </w:r>
    </w:p>
    <w:p w:rsidR="001D4C50" w:rsidRPr="001D4C50" w:rsidRDefault="001D4C50" w:rsidP="001D4C50">
      <w:pPr>
        <w:tabs>
          <w:tab w:val="left" w:pos="4680"/>
          <w:tab w:val="left" w:pos="7920"/>
        </w:tabs>
        <w:autoSpaceDE w:val="0"/>
        <w:autoSpaceDN w:val="0"/>
        <w:adjustRightInd w:val="0"/>
        <w:rPr>
          <w:rFonts w:ascii="Arial" w:hAnsi="Arial" w:cs="Arial"/>
          <w:color w:val="FF0000"/>
        </w:rPr>
      </w:pPr>
    </w:p>
    <w:p w:rsidR="001D4C50" w:rsidRPr="001D4C50" w:rsidRDefault="001D4C50" w:rsidP="001D4C50">
      <w:pPr>
        <w:tabs>
          <w:tab w:val="left" w:pos="4680"/>
          <w:tab w:val="left" w:pos="7920"/>
        </w:tabs>
        <w:autoSpaceDE w:val="0"/>
        <w:autoSpaceDN w:val="0"/>
        <w:adjustRightInd w:val="0"/>
        <w:rPr>
          <w:rFonts w:ascii="Arial" w:hAnsi="Arial" w:cs="Arial"/>
          <w:color w:val="FF0000"/>
        </w:rPr>
      </w:pPr>
      <w:r w:rsidRPr="001D4C50">
        <w:rPr>
          <w:rFonts w:ascii="Arial" w:hAnsi="Arial" w:cs="Arial"/>
          <w:color w:val="FF0000"/>
        </w:rPr>
        <w:t xml:space="preserve">Executive Order 13166, "Improving Access to Services for Persons with Limited English Proficiency," reprinted at 65 FR 50121 (August 16, 2000), directs each Federal agency to examine the services it provides and develop and implement a system by which LEP persons can meaningfully access those services. </w:t>
      </w:r>
      <w:r>
        <w:rPr>
          <w:rFonts w:ascii="Arial" w:hAnsi="Arial" w:cs="Arial"/>
          <w:color w:val="FF0000"/>
        </w:rPr>
        <w:t xml:space="preserve"> </w:t>
      </w:r>
      <w:r w:rsidRPr="001D4C50">
        <w:rPr>
          <w:rFonts w:ascii="Arial" w:hAnsi="Arial" w:cs="Arial"/>
          <w:color w:val="FF0000"/>
        </w:rPr>
        <w:t>The Executive Order states that recipients must take reasonable steps to ensure meaningful access to their programs and activities by LEP persons.</w:t>
      </w:r>
    </w:p>
    <w:p w:rsidR="001D4C50" w:rsidRPr="001D4C50" w:rsidRDefault="001D4C50" w:rsidP="001D4C50">
      <w:pPr>
        <w:tabs>
          <w:tab w:val="left" w:pos="4680"/>
          <w:tab w:val="left" w:pos="7920"/>
        </w:tabs>
        <w:autoSpaceDE w:val="0"/>
        <w:autoSpaceDN w:val="0"/>
        <w:adjustRightInd w:val="0"/>
        <w:rPr>
          <w:rFonts w:ascii="Arial" w:hAnsi="Arial" w:cs="Arial"/>
          <w:color w:val="FF0000"/>
        </w:rPr>
      </w:pPr>
    </w:p>
    <w:p w:rsidR="001D4C50" w:rsidRDefault="001D4C50" w:rsidP="001D4C50">
      <w:pPr>
        <w:tabs>
          <w:tab w:val="left" w:pos="4680"/>
          <w:tab w:val="left" w:pos="7920"/>
        </w:tabs>
        <w:autoSpaceDE w:val="0"/>
        <w:autoSpaceDN w:val="0"/>
        <w:adjustRightInd w:val="0"/>
        <w:rPr>
          <w:rFonts w:ascii="Arial" w:hAnsi="Arial" w:cs="Arial"/>
          <w:color w:val="FF0000"/>
        </w:rPr>
      </w:pPr>
      <w:r w:rsidRPr="001D4C50">
        <w:rPr>
          <w:rFonts w:ascii="Arial" w:hAnsi="Arial" w:cs="Arial"/>
          <w:color w:val="FF0000"/>
        </w:rPr>
        <w:t xml:space="preserve">The U.S. DOT requires that DOT recipients take responsible steps to ensure meaningful access to the benefits, services, information, and other important portions of their programs and activities for individuals who are Limited English Proficient </w:t>
      </w:r>
      <w:r>
        <w:rPr>
          <w:rFonts w:ascii="Arial" w:hAnsi="Arial" w:cs="Arial"/>
          <w:color w:val="FF0000"/>
        </w:rPr>
        <w:t xml:space="preserve">(LEP).  </w:t>
      </w:r>
      <w:r w:rsidRPr="001D4C50">
        <w:rPr>
          <w:rFonts w:ascii="Arial" w:hAnsi="Arial" w:cs="Arial"/>
          <w:color w:val="FF0000"/>
        </w:rPr>
        <w:t xml:space="preserve">DOT recommends that recipients use the DOT LEP Guidance to determine how best to comply with statutory and regulatory obligations to provide meaningful access to the </w:t>
      </w:r>
      <w:r w:rsidRPr="001D4C50">
        <w:rPr>
          <w:rFonts w:ascii="Arial" w:hAnsi="Arial" w:cs="Arial"/>
          <w:color w:val="FF0000"/>
        </w:rPr>
        <w:lastRenderedPageBreak/>
        <w:t>benefits, services, information, and other important portions of their programs and activities for individuals who are LEP.</w:t>
      </w:r>
    </w:p>
    <w:p w:rsidR="001D4C50" w:rsidRDefault="001D4C50" w:rsidP="001D4C50">
      <w:pPr>
        <w:tabs>
          <w:tab w:val="left" w:pos="4680"/>
          <w:tab w:val="left" w:pos="7920"/>
        </w:tabs>
        <w:autoSpaceDE w:val="0"/>
        <w:autoSpaceDN w:val="0"/>
        <w:adjustRightInd w:val="0"/>
        <w:rPr>
          <w:rFonts w:ascii="Arial" w:hAnsi="Arial" w:cs="Arial"/>
          <w:color w:val="FF0000"/>
        </w:rPr>
      </w:pPr>
    </w:p>
    <w:p w:rsidR="001D4C50" w:rsidRDefault="001D4C50" w:rsidP="001D4C50">
      <w:pPr>
        <w:tabs>
          <w:tab w:val="left" w:pos="4680"/>
          <w:tab w:val="left" w:pos="7920"/>
        </w:tabs>
        <w:autoSpaceDE w:val="0"/>
        <w:autoSpaceDN w:val="0"/>
        <w:adjustRightInd w:val="0"/>
        <w:rPr>
          <w:rFonts w:ascii="Arial" w:hAnsi="Arial" w:cs="Arial"/>
          <w:color w:val="FF0000"/>
          <w:sz w:val="32"/>
          <w:szCs w:val="32"/>
        </w:rPr>
      </w:pPr>
      <w:r>
        <w:rPr>
          <w:rFonts w:ascii="Arial" w:hAnsi="Arial" w:cs="Arial"/>
          <w:color w:val="FF0000"/>
          <w:sz w:val="32"/>
          <w:szCs w:val="32"/>
        </w:rPr>
        <w:t>Evaluation</w:t>
      </w:r>
    </w:p>
    <w:p w:rsidR="001D4C50" w:rsidRDefault="001D4C50" w:rsidP="001D4C50">
      <w:pPr>
        <w:tabs>
          <w:tab w:val="left" w:pos="4680"/>
          <w:tab w:val="left" w:pos="7920"/>
        </w:tabs>
        <w:autoSpaceDE w:val="0"/>
        <w:autoSpaceDN w:val="0"/>
        <w:adjustRightInd w:val="0"/>
        <w:rPr>
          <w:rFonts w:ascii="Arial" w:hAnsi="Arial" w:cs="Arial"/>
          <w:i/>
          <w:color w:val="FF0000"/>
          <w:sz w:val="28"/>
          <w:szCs w:val="32"/>
        </w:rPr>
      </w:pPr>
    </w:p>
    <w:p w:rsidR="001D4C50" w:rsidRDefault="001D4C50" w:rsidP="001D4C50">
      <w:pPr>
        <w:tabs>
          <w:tab w:val="left" w:pos="4680"/>
          <w:tab w:val="left" w:pos="7920"/>
        </w:tabs>
        <w:autoSpaceDE w:val="0"/>
        <w:autoSpaceDN w:val="0"/>
        <w:adjustRightInd w:val="0"/>
        <w:rPr>
          <w:rFonts w:ascii="Arial" w:hAnsi="Arial" w:cs="Arial"/>
          <w:i/>
          <w:color w:val="FF0000"/>
          <w:sz w:val="28"/>
          <w:szCs w:val="32"/>
        </w:rPr>
      </w:pPr>
      <w:r>
        <w:rPr>
          <w:rFonts w:ascii="Arial" w:hAnsi="Arial" w:cs="Arial"/>
          <w:i/>
          <w:color w:val="FF0000"/>
          <w:sz w:val="28"/>
          <w:szCs w:val="32"/>
        </w:rPr>
        <w:t>The Four Factor Analysis</w:t>
      </w:r>
    </w:p>
    <w:p w:rsidR="001D4C50" w:rsidRPr="001D4C50" w:rsidRDefault="001D4C50" w:rsidP="001D4C50">
      <w:pPr>
        <w:tabs>
          <w:tab w:val="left" w:pos="4680"/>
          <w:tab w:val="left" w:pos="7920"/>
        </w:tabs>
        <w:autoSpaceDE w:val="0"/>
        <w:autoSpaceDN w:val="0"/>
        <w:adjustRightInd w:val="0"/>
        <w:rPr>
          <w:rFonts w:ascii="Arial" w:hAnsi="Arial" w:cs="Arial"/>
          <w:color w:val="FF0000"/>
          <w:szCs w:val="32"/>
        </w:rPr>
      </w:pPr>
    </w:p>
    <w:p w:rsidR="001D4C50" w:rsidRDefault="001D4C50" w:rsidP="001D4C50">
      <w:pPr>
        <w:tabs>
          <w:tab w:val="left" w:pos="4680"/>
          <w:tab w:val="left" w:pos="7920"/>
        </w:tabs>
        <w:autoSpaceDE w:val="0"/>
        <w:autoSpaceDN w:val="0"/>
        <w:adjustRightInd w:val="0"/>
        <w:rPr>
          <w:rFonts w:ascii="Arial" w:hAnsi="Arial" w:cs="Arial"/>
          <w:color w:val="FF0000"/>
          <w:szCs w:val="32"/>
        </w:rPr>
      </w:pPr>
      <w:r w:rsidRPr="001D4C50">
        <w:rPr>
          <w:rFonts w:ascii="Arial" w:hAnsi="Arial" w:cs="Arial"/>
          <w:color w:val="FF0000"/>
          <w:szCs w:val="32"/>
        </w:rPr>
        <w:t xml:space="preserve">Recipients are required to take reasonable steps to ensure meaningful access to their programs and activities by LEP </w:t>
      </w:r>
      <w:r>
        <w:rPr>
          <w:rFonts w:ascii="Arial" w:hAnsi="Arial" w:cs="Arial"/>
          <w:color w:val="FF0000"/>
          <w:szCs w:val="32"/>
        </w:rPr>
        <w:t xml:space="preserve">persons.  </w:t>
      </w:r>
      <w:r w:rsidRPr="001D4C50">
        <w:rPr>
          <w:rFonts w:ascii="Arial" w:hAnsi="Arial" w:cs="Arial"/>
          <w:color w:val="FF0000"/>
          <w:szCs w:val="32"/>
        </w:rPr>
        <w:t>While designed to be a flexible and fact-dependent standard, the starting point is an individualized assessment that balances the following four factors: (1) The</w:t>
      </w:r>
      <w:r>
        <w:rPr>
          <w:rFonts w:ascii="Arial" w:hAnsi="Arial" w:cs="Arial"/>
          <w:color w:val="FF0000"/>
          <w:szCs w:val="32"/>
        </w:rPr>
        <w:t xml:space="preserve"> </w:t>
      </w:r>
      <w:r w:rsidR="00D17D56">
        <w:rPr>
          <w:rFonts w:ascii="Arial" w:hAnsi="Arial" w:cs="Arial"/>
          <w:noProof/>
          <w:color w:val="FF0000"/>
          <w:szCs w:val="32"/>
        </w:rPr>
        <mc:AlternateContent>
          <mc:Choice Requires="wpg">
            <w:drawing>
              <wp:anchor distT="0" distB="0" distL="114300" distR="114300" simplePos="0" relativeHeight="251658240" behindDoc="1" locked="0" layoutInCell="1" allowOverlap="1">
                <wp:simplePos x="0" y="0"/>
                <wp:positionH relativeFrom="page">
                  <wp:posOffset>7740650</wp:posOffset>
                </wp:positionH>
                <wp:positionV relativeFrom="page">
                  <wp:posOffset>9186545</wp:posOffset>
                </wp:positionV>
                <wp:extent cx="1270" cy="785495"/>
                <wp:effectExtent l="6350" t="13970" r="11430" b="10160"/>
                <wp:wrapNone/>
                <wp:docPr id="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785495"/>
                          <a:chOff x="12190" y="14467"/>
                          <a:chExt cx="2" cy="1237"/>
                        </a:xfrm>
                      </wpg:grpSpPr>
                      <wps:wsp>
                        <wps:cNvPr id="2" name="Freeform 19"/>
                        <wps:cNvSpPr>
                          <a:spLocks/>
                        </wps:cNvSpPr>
                        <wps:spPr bwMode="auto">
                          <a:xfrm>
                            <a:off x="12190" y="14467"/>
                            <a:ext cx="2" cy="1237"/>
                          </a:xfrm>
                          <a:custGeom>
                            <a:avLst/>
                            <a:gdLst>
                              <a:gd name="T0" fmla="+- 0 15703 14467"/>
                              <a:gd name="T1" fmla="*/ 15703 h 1237"/>
                              <a:gd name="T2" fmla="+- 0 14467 14467"/>
                              <a:gd name="T3" fmla="*/ 14467 h 1237"/>
                            </a:gdLst>
                            <a:ahLst/>
                            <a:cxnLst>
                              <a:cxn ang="0">
                                <a:pos x="0" y="T1"/>
                              </a:cxn>
                              <a:cxn ang="0">
                                <a:pos x="0" y="T3"/>
                              </a:cxn>
                            </a:cxnLst>
                            <a:rect l="0" t="0" r="r" b="b"/>
                            <a:pathLst>
                              <a:path h="1237">
                                <a:moveTo>
                                  <a:pt x="0" y="1236"/>
                                </a:moveTo>
                                <a:lnTo>
                                  <a:pt x="0" y="0"/>
                                </a:lnTo>
                              </a:path>
                            </a:pathLst>
                          </a:custGeom>
                          <a:noFill/>
                          <a:ln w="91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609.5pt;margin-top:723.35pt;width:.1pt;height:61.85pt;z-index:-251658240;mso-position-horizontal-relative:page;mso-position-vertical-relative:page" coordorigin="12190,14467" coordsize="2,1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">
                <v:shape id="Freeform 19" o:spid="_x0000_s1027" style="position:absolute;left:12190;top:14467;width:2;height:1237;visibility:visible;mso-wrap-style:square;v-text-anchor:top" coordsize="2,1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L4tsMA&#10;AADaAAAADwAAAGRycy9kb3ducmV2LnhtbESPQWvCQBSE7wX/w/KEXopuDEUkuoqohZZe1Fbw+Mi+&#10;JqHZt2H3qem/7xYKHoeZ+YZZrHrXqiuF2Hg2MBlnoIhLbxuuDHx+vIxmoKIgW2w9k4EfirBaDh4W&#10;WFh/4wNdj1KpBOFYoIFapCu0jmVNDuPYd8TJ+/LBoSQZKm0D3hLctTrPsql22HBaqLGjTU3l9/Hi&#10;DMS9HM6b9ZMW2T7n29Pu/e1SBWMeh/16Dkqol3v4v/1qDeTwdyXdAL3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sL4tsMAAADaAAAADwAAAAAAAAAAAAAAAACYAgAAZHJzL2Rv&#10;d25yZXYueG1sUEsFBgAAAAAEAAQA9QAAAIgDAAAAAA==&#10;" path="m,1236l,e" filled="f" strokeweight=".25342mm">
                  <v:path arrowok="t" o:connecttype="custom" o:connectlocs="0,15703;0,14467" o:connectangles="0,0"/>
                </v:shape>
                <w10:wrap anchorx="page" anchory="page"/>
              </v:group>
            </w:pict>
          </mc:Fallback>
        </mc:AlternateContent>
      </w:r>
      <w:r w:rsidRPr="001D4C50">
        <w:rPr>
          <w:rFonts w:ascii="Arial" w:hAnsi="Arial" w:cs="Arial"/>
          <w:color w:val="FF0000"/>
          <w:szCs w:val="32"/>
        </w:rPr>
        <w:t>number or proportion of LEP persons eligible to be served or likely to be encountered by a program, activity, or service of the recipient or grantee; (2) the frequency with which LEP individuals come in contact with the program; (3) the nature and importance of the program, activity, or service provided by the recipient to people's lives; and (4) the resources available to the recipient and costs.</w:t>
      </w:r>
    </w:p>
    <w:p w:rsidR="001D4C50" w:rsidRDefault="001D4C50" w:rsidP="001D4C50">
      <w:pPr>
        <w:tabs>
          <w:tab w:val="left" w:pos="4680"/>
          <w:tab w:val="left" w:pos="7920"/>
        </w:tabs>
        <w:autoSpaceDE w:val="0"/>
        <w:autoSpaceDN w:val="0"/>
        <w:adjustRightInd w:val="0"/>
        <w:rPr>
          <w:rFonts w:ascii="Arial" w:hAnsi="Arial" w:cs="Arial"/>
          <w:color w:val="FF0000"/>
          <w:szCs w:val="32"/>
        </w:rPr>
      </w:pPr>
    </w:p>
    <w:p w:rsidR="001D4C50" w:rsidRDefault="001D4C50" w:rsidP="001D4C50">
      <w:pPr>
        <w:tabs>
          <w:tab w:val="left" w:pos="720"/>
          <w:tab w:val="left" w:pos="7920"/>
        </w:tabs>
        <w:autoSpaceDE w:val="0"/>
        <w:autoSpaceDN w:val="0"/>
        <w:adjustRightInd w:val="0"/>
        <w:rPr>
          <w:rFonts w:ascii="Arial" w:hAnsi="Arial" w:cs="Arial"/>
          <w:i/>
          <w:color w:val="FF0000"/>
          <w:szCs w:val="32"/>
        </w:rPr>
      </w:pPr>
      <w:r>
        <w:rPr>
          <w:rFonts w:ascii="Arial" w:hAnsi="Arial" w:cs="Arial"/>
          <w:color w:val="FF0000"/>
          <w:szCs w:val="32"/>
        </w:rPr>
        <w:tab/>
      </w:r>
      <w:r>
        <w:rPr>
          <w:rFonts w:ascii="Arial" w:hAnsi="Arial" w:cs="Arial"/>
          <w:i/>
          <w:color w:val="FF0000"/>
          <w:szCs w:val="32"/>
        </w:rPr>
        <w:t xml:space="preserve">Factor 1: The Number and Proportion of LEP Persons Served or Encountered in </w:t>
      </w:r>
    </w:p>
    <w:p w:rsidR="001D4C50" w:rsidRDefault="001D4C50" w:rsidP="001D4C50">
      <w:pPr>
        <w:tabs>
          <w:tab w:val="left" w:pos="720"/>
          <w:tab w:val="left" w:pos="1710"/>
        </w:tabs>
        <w:autoSpaceDE w:val="0"/>
        <w:autoSpaceDN w:val="0"/>
        <w:adjustRightInd w:val="0"/>
        <w:rPr>
          <w:rFonts w:ascii="Arial" w:hAnsi="Arial" w:cs="Arial"/>
          <w:i/>
          <w:color w:val="FF0000"/>
          <w:szCs w:val="32"/>
        </w:rPr>
      </w:pPr>
      <w:r>
        <w:rPr>
          <w:rFonts w:ascii="Arial" w:hAnsi="Arial" w:cs="Arial"/>
          <w:i/>
          <w:color w:val="FF0000"/>
          <w:szCs w:val="32"/>
        </w:rPr>
        <w:tab/>
      </w:r>
      <w:r>
        <w:rPr>
          <w:rFonts w:ascii="Arial" w:hAnsi="Arial" w:cs="Arial"/>
          <w:i/>
          <w:color w:val="FF0000"/>
          <w:szCs w:val="32"/>
        </w:rPr>
        <w:tab/>
        <w:t>the Eligible Service Population</w:t>
      </w:r>
    </w:p>
    <w:p w:rsidR="00C65581" w:rsidRDefault="00C65581" w:rsidP="001D4C50">
      <w:pPr>
        <w:tabs>
          <w:tab w:val="left" w:pos="720"/>
          <w:tab w:val="left" w:pos="1710"/>
        </w:tabs>
        <w:autoSpaceDE w:val="0"/>
        <w:autoSpaceDN w:val="0"/>
        <w:adjustRightInd w:val="0"/>
        <w:rPr>
          <w:rFonts w:ascii="Arial" w:hAnsi="Arial" w:cs="Arial"/>
          <w:color w:val="FF0000"/>
          <w:szCs w:val="32"/>
        </w:rPr>
      </w:pPr>
      <w:r>
        <w:rPr>
          <w:rFonts w:ascii="Arial" w:hAnsi="Arial" w:cs="Arial"/>
          <w:i/>
          <w:color w:val="FF0000"/>
          <w:szCs w:val="32"/>
        </w:rPr>
        <w:tab/>
      </w:r>
    </w:p>
    <w:p w:rsidR="00C65581" w:rsidRPr="00C65581" w:rsidRDefault="00C65581" w:rsidP="00C65581">
      <w:pPr>
        <w:tabs>
          <w:tab w:val="left" w:pos="720"/>
          <w:tab w:val="left" w:pos="1710"/>
        </w:tabs>
        <w:autoSpaceDE w:val="0"/>
        <w:autoSpaceDN w:val="0"/>
        <w:adjustRightInd w:val="0"/>
        <w:ind w:left="720"/>
        <w:rPr>
          <w:rFonts w:ascii="Arial" w:hAnsi="Arial" w:cs="Arial"/>
          <w:szCs w:val="32"/>
        </w:rPr>
      </w:pPr>
      <w:r w:rsidRPr="00C65581">
        <w:rPr>
          <w:rFonts w:ascii="Arial" w:hAnsi="Arial" w:cs="Arial"/>
          <w:szCs w:val="32"/>
        </w:rPr>
        <w:t>The 2010 U.S. Census demographics indicated that Concho Valley Transit District (CVTD) is 37.3 percent Hispanic, and 53.6 percent Anglo.  Using the 2010 U. S. Census CVTD has a 7% percent LEP Population that speaks Spanish.</w:t>
      </w:r>
    </w:p>
    <w:p w:rsidR="00C65581" w:rsidRDefault="00C65581" w:rsidP="00C65581">
      <w:pPr>
        <w:tabs>
          <w:tab w:val="left" w:pos="720"/>
          <w:tab w:val="left" w:pos="1710"/>
        </w:tabs>
        <w:autoSpaceDE w:val="0"/>
        <w:autoSpaceDN w:val="0"/>
        <w:adjustRightInd w:val="0"/>
        <w:ind w:left="720"/>
        <w:rPr>
          <w:rFonts w:ascii="Arial" w:hAnsi="Arial" w:cs="Arial"/>
          <w:color w:val="FF0000"/>
          <w:szCs w:val="32"/>
        </w:rPr>
      </w:pPr>
    </w:p>
    <w:tbl>
      <w:tblPr>
        <w:tblW w:w="0" w:type="auto"/>
        <w:tblInd w:w="751" w:type="dxa"/>
        <w:tblCellMar>
          <w:top w:w="75" w:type="dxa"/>
          <w:left w:w="15" w:type="dxa"/>
          <w:bottom w:w="75" w:type="dxa"/>
          <w:right w:w="15" w:type="dxa"/>
        </w:tblCellMar>
        <w:tblLook w:val="04A0" w:firstRow="1" w:lastRow="0" w:firstColumn="1" w:lastColumn="0" w:noHBand="0" w:noVBand="1"/>
      </w:tblPr>
      <w:tblGrid>
        <w:gridCol w:w="3025"/>
        <w:gridCol w:w="670"/>
        <w:gridCol w:w="637"/>
        <w:gridCol w:w="633"/>
        <w:gridCol w:w="590"/>
      </w:tblGrid>
      <w:tr w:rsidR="00C65581" w:rsidTr="00C65581">
        <w:tc>
          <w:tcPr>
            <w:tcW w:w="0" w:type="auto"/>
            <w:vAlign w:val="center"/>
            <w:hideMark/>
          </w:tcPr>
          <w:p w:rsidR="00C65581" w:rsidRDefault="00C65581" w:rsidP="007524B1">
            <w:pPr>
              <w:rPr>
                <w:rFonts w:ascii="Arial" w:hAnsi="Arial" w:cs="Arial"/>
                <w:b/>
                <w:bCs/>
                <w:color w:val="222222"/>
                <w:sz w:val="17"/>
                <w:szCs w:val="17"/>
              </w:rPr>
            </w:pPr>
            <w:r>
              <w:rPr>
                <w:rFonts w:ascii="Arial" w:hAnsi="Arial" w:cs="Arial"/>
                <w:b/>
                <w:bCs/>
                <w:color w:val="222222"/>
                <w:sz w:val="17"/>
                <w:szCs w:val="17"/>
              </w:rPr>
              <w:t>LANGUAGE SPOKEN AT HOME</w:t>
            </w:r>
          </w:p>
        </w:tc>
        <w:tc>
          <w:tcPr>
            <w:tcW w:w="0" w:type="auto"/>
            <w:tcBorders>
              <w:left w:val="single" w:sz="6" w:space="0" w:color="AAAAAA"/>
            </w:tcBorders>
            <w:noWrap/>
            <w:tcMar>
              <w:top w:w="15" w:type="dxa"/>
              <w:left w:w="75" w:type="dxa"/>
              <w:bottom w:w="15" w:type="dxa"/>
              <w:right w:w="75" w:type="dxa"/>
            </w:tcMar>
            <w:vAlign w:val="center"/>
            <w:hideMark/>
          </w:tcPr>
          <w:p w:rsidR="00C65581" w:rsidRDefault="00C65581" w:rsidP="00C65581">
            <w:pPr>
              <w:jc w:val="center"/>
              <w:rPr>
                <w:rFonts w:ascii="Arial" w:hAnsi="Arial" w:cs="Arial"/>
                <w:color w:val="222222"/>
                <w:sz w:val="17"/>
                <w:szCs w:val="17"/>
              </w:rPr>
            </w:pPr>
          </w:p>
        </w:tc>
        <w:tc>
          <w:tcPr>
            <w:tcW w:w="0" w:type="auto"/>
            <w:tcBorders>
              <w:left w:val="single" w:sz="6" w:space="0" w:color="AAAAAA"/>
            </w:tcBorders>
            <w:noWrap/>
            <w:tcMar>
              <w:top w:w="15" w:type="dxa"/>
              <w:left w:w="75" w:type="dxa"/>
              <w:bottom w:w="15" w:type="dxa"/>
              <w:right w:w="75" w:type="dxa"/>
            </w:tcMar>
            <w:vAlign w:val="center"/>
            <w:hideMark/>
          </w:tcPr>
          <w:p w:rsidR="00C65581" w:rsidRDefault="00C65581" w:rsidP="00C65581">
            <w:pPr>
              <w:jc w:val="center"/>
              <w:rPr>
                <w:rFonts w:ascii="Arial" w:hAnsi="Arial" w:cs="Arial"/>
                <w:color w:val="222222"/>
                <w:sz w:val="17"/>
                <w:szCs w:val="17"/>
              </w:rPr>
            </w:pPr>
          </w:p>
        </w:tc>
        <w:tc>
          <w:tcPr>
            <w:tcW w:w="0" w:type="auto"/>
            <w:tcBorders>
              <w:left w:val="single" w:sz="6" w:space="0" w:color="AAAAAA"/>
            </w:tcBorders>
            <w:noWrap/>
            <w:tcMar>
              <w:top w:w="15" w:type="dxa"/>
              <w:left w:w="75" w:type="dxa"/>
              <w:bottom w:w="15" w:type="dxa"/>
              <w:right w:w="75" w:type="dxa"/>
            </w:tcMar>
            <w:vAlign w:val="center"/>
            <w:hideMark/>
          </w:tcPr>
          <w:p w:rsidR="00C65581" w:rsidRDefault="00C65581" w:rsidP="00C65581">
            <w:pPr>
              <w:jc w:val="center"/>
              <w:rPr>
                <w:rFonts w:ascii="Arial" w:hAnsi="Arial" w:cs="Arial"/>
                <w:color w:val="222222"/>
                <w:sz w:val="17"/>
                <w:szCs w:val="17"/>
              </w:rPr>
            </w:pPr>
          </w:p>
        </w:tc>
        <w:tc>
          <w:tcPr>
            <w:tcW w:w="0" w:type="auto"/>
            <w:tcBorders>
              <w:left w:val="single" w:sz="6" w:space="0" w:color="AAAAAA"/>
            </w:tcBorders>
            <w:noWrap/>
            <w:tcMar>
              <w:top w:w="15" w:type="dxa"/>
              <w:left w:w="75" w:type="dxa"/>
              <w:bottom w:w="15" w:type="dxa"/>
              <w:right w:w="75" w:type="dxa"/>
            </w:tcMar>
            <w:vAlign w:val="center"/>
            <w:hideMark/>
          </w:tcPr>
          <w:p w:rsidR="00C65581" w:rsidRDefault="00C65581" w:rsidP="00C65581">
            <w:pPr>
              <w:jc w:val="center"/>
              <w:rPr>
                <w:rFonts w:ascii="Arial" w:hAnsi="Arial" w:cs="Arial"/>
                <w:color w:val="222222"/>
                <w:sz w:val="17"/>
                <w:szCs w:val="17"/>
              </w:rPr>
            </w:pPr>
          </w:p>
        </w:tc>
      </w:tr>
      <w:tr w:rsidR="00C65581" w:rsidTr="00C65581">
        <w:tc>
          <w:tcPr>
            <w:tcW w:w="0" w:type="auto"/>
            <w:vAlign w:val="center"/>
            <w:hideMark/>
          </w:tcPr>
          <w:p w:rsidR="00C65581" w:rsidRDefault="00C65581" w:rsidP="007524B1">
            <w:pPr>
              <w:rPr>
                <w:rFonts w:ascii="Arial" w:hAnsi="Arial" w:cs="Arial"/>
                <w:b/>
                <w:bCs/>
                <w:color w:val="222222"/>
                <w:sz w:val="17"/>
                <w:szCs w:val="17"/>
              </w:rPr>
            </w:pPr>
            <w:r>
              <w:rPr>
                <w:rFonts w:ascii="Arial" w:hAnsi="Arial" w:cs="Arial"/>
                <w:b/>
                <w:bCs/>
                <w:color w:val="222222"/>
                <w:sz w:val="17"/>
                <w:szCs w:val="17"/>
              </w:rPr>
              <w:t>Population 5 years and over</w:t>
            </w:r>
          </w:p>
        </w:tc>
        <w:tc>
          <w:tcPr>
            <w:tcW w:w="0" w:type="auto"/>
            <w:tcBorders>
              <w:left w:val="single" w:sz="6" w:space="0" w:color="AAAAAA"/>
            </w:tcBorders>
            <w:vAlign w:val="center"/>
            <w:hideMark/>
          </w:tcPr>
          <w:p w:rsidR="00C65581" w:rsidRDefault="00C65581" w:rsidP="00C65581">
            <w:pPr>
              <w:jc w:val="center"/>
              <w:rPr>
                <w:rFonts w:ascii="Arial" w:hAnsi="Arial" w:cs="Arial"/>
                <w:color w:val="222222"/>
                <w:sz w:val="17"/>
                <w:szCs w:val="17"/>
              </w:rPr>
            </w:pPr>
            <w:r>
              <w:rPr>
                <w:rFonts w:ascii="Arial" w:hAnsi="Arial" w:cs="Arial"/>
                <w:color w:val="222222"/>
                <w:sz w:val="17"/>
                <w:szCs w:val="17"/>
              </w:rPr>
              <w:t>85,565</w:t>
            </w:r>
          </w:p>
        </w:tc>
        <w:tc>
          <w:tcPr>
            <w:tcW w:w="0" w:type="auto"/>
            <w:tcBorders>
              <w:left w:val="single" w:sz="6" w:space="0" w:color="AAAAAA"/>
            </w:tcBorders>
            <w:vAlign w:val="center"/>
            <w:hideMark/>
          </w:tcPr>
          <w:p w:rsidR="00C65581" w:rsidRDefault="00C65581" w:rsidP="00C65581">
            <w:pPr>
              <w:jc w:val="center"/>
              <w:rPr>
                <w:rFonts w:ascii="Arial" w:hAnsi="Arial" w:cs="Arial"/>
                <w:color w:val="222222"/>
                <w:sz w:val="17"/>
                <w:szCs w:val="17"/>
              </w:rPr>
            </w:pPr>
            <w:r>
              <w:rPr>
                <w:rFonts w:ascii="Arial" w:hAnsi="Arial" w:cs="Arial"/>
                <w:color w:val="222222"/>
                <w:sz w:val="17"/>
                <w:szCs w:val="17"/>
              </w:rPr>
              <w:t>+/-197</w:t>
            </w:r>
          </w:p>
        </w:tc>
        <w:tc>
          <w:tcPr>
            <w:tcW w:w="0" w:type="auto"/>
            <w:tcBorders>
              <w:left w:val="single" w:sz="6" w:space="0" w:color="AAAAAA"/>
            </w:tcBorders>
            <w:vAlign w:val="center"/>
            <w:hideMark/>
          </w:tcPr>
          <w:p w:rsidR="00C65581" w:rsidRDefault="00C65581" w:rsidP="00C65581">
            <w:pPr>
              <w:jc w:val="center"/>
              <w:rPr>
                <w:rFonts w:ascii="Arial" w:hAnsi="Arial" w:cs="Arial"/>
                <w:color w:val="222222"/>
                <w:sz w:val="17"/>
                <w:szCs w:val="17"/>
              </w:rPr>
            </w:pPr>
            <w:r>
              <w:rPr>
                <w:rFonts w:ascii="Arial" w:hAnsi="Arial" w:cs="Arial"/>
                <w:color w:val="222222"/>
                <w:sz w:val="17"/>
                <w:szCs w:val="17"/>
              </w:rPr>
              <w:t>85,565</w:t>
            </w:r>
          </w:p>
        </w:tc>
        <w:tc>
          <w:tcPr>
            <w:tcW w:w="0" w:type="auto"/>
            <w:tcBorders>
              <w:left w:val="single" w:sz="6" w:space="0" w:color="AAAAAA"/>
            </w:tcBorders>
            <w:vAlign w:val="center"/>
            <w:hideMark/>
          </w:tcPr>
          <w:p w:rsidR="00C65581" w:rsidRDefault="00C65581" w:rsidP="00C65581">
            <w:pPr>
              <w:jc w:val="center"/>
              <w:rPr>
                <w:rFonts w:ascii="Arial" w:hAnsi="Arial" w:cs="Arial"/>
                <w:color w:val="222222"/>
                <w:sz w:val="17"/>
                <w:szCs w:val="17"/>
              </w:rPr>
            </w:pPr>
            <w:r>
              <w:rPr>
                <w:rFonts w:ascii="Arial" w:hAnsi="Arial" w:cs="Arial"/>
                <w:color w:val="222222"/>
                <w:sz w:val="17"/>
                <w:szCs w:val="17"/>
              </w:rPr>
              <w:t>(X)</w:t>
            </w:r>
          </w:p>
        </w:tc>
      </w:tr>
      <w:tr w:rsidR="00C65581" w:rsidTr="00C65581">
        <w:tc>
          <w:tcPr>
            <w:tcW w:w="0" w:type="auto"/>
            <w:vAlign w:val="center"/>
            <w:hideMark/>
          </w:tcPr>
          <w:p w:rsidR="00C65581" w:rsidRDefault="00C65581" w:rsidP="007524B1">
            <w:pPr>
              <w:rPr>
                <w:rFonts w:ascii="Arial" w:hAnsi="Arial" w:cs="Arial"/>
                <w:b/>
                <w:bCs/>
                <w:color w:val="222222"/>
                <w:sz w:val="17"/>
                <w:szCs w:val="17"/>
              </w:rPr>
            </w:pPr>
            <w:r>
              <w:rPr>
                <w:rFonts w:ascii="Arial" w:hAnsi="Arial" w:cs="Arial"/>
                <w:b/>
                <w:bCs/>
                <w:color w:val="222222"/>
                <w:sz w:val="17"/>
                <w:szCs w:val="17"/>
              </w:rPr>
              <w:t>English only</w:t>
            </w:r>
          </w:p>
        </w:tc>
        <w:tc>
          <w:tcPr>
            <w:tcW w:w="0" w:type="auto"/>
            <w:tcBorders>
              <w:left w:val="single" w:sz="6" w:space="0" w:color="AAAAAA"/>
            </w:tcBorders>
            <w:noWrap/>
            <w:tcMar>
              <w:top w:w="15" w:type="dxa"/>
              <w:left w:w="75" w:type="dxa"/>
              <w:bottom w:w="15" w:type="dxa"/>
              <w:right w:w="75" w:type="dxa"/>
            </w:tcMar>
            <w:vAlign w:val="center"/>
            <w:hideMark/>
          </w:tcPr>
          <w:p w:rsidR="00C65581" w:rsidRDefault="00C65581" w:rsidP="00C65581">
            <w:pPr>
              <w:jc w:val="center"/>
              <w:rPr>
                <w:rFonts w:ascii="Arial" w:hAnsi="Arial" w:cs="Arial"/>
                <w:color w:val="222222"/>
                <w:sz w:val="17"/>
                <w:szCs w:val="17"/>
              </w:rPr>
            </w:pPr>
            <w:r>
              <w:rPr>
                <w:rFonts w:ascii="Arial" w:hAnsi="Arial" w:cs="Arial"/>
                <w:color w:val="222222"/>
                <w:sz w:val="17"/>
                <w:szCs w:val="17"/>
              </w:rPr>
              <w:t>62,632</w:t>
            </w:r>
          </w:p>
        </w:tc>
        <w:tc>
          <w:tcPr>
            <w:tcW w:w="0" w:type="auto"/>
            <w:tcBorders>
              <w:left w:val="single" w:sz="6" w:space="0" w:color="AAAAAA"/>
            </w:tcBorders>
            <w:noWrap/>
            <w:tcMar>
              <w:top w:w="15" w:type="dxa"/>
              <w:left w:w="75" w:type="dxa"/>
              <w:bottom w:w="15" w:type="dxa"/>
              <w:right w:w="75" w:type="dxa"/>
            </w:tcMar>
            <w:vAlign w:val="center"/>
            <w:hideMark/>
          </w:tcPr>
          <w:p w:rsidR="00C65581" w:rsidRDefault="00C65581" w:rsidP="00C65581">
            <w:pPr>
              <w:jc w:val="center"/>
              <w:rPr>
                <w:rFonts w:ascii="Arial" w:hAnsi="Arial" w:cs="Arial"/>
                <w:color w:val="222222"/>
                <w:sz w:val="17"/>
                <w:szCs w:val="17"/>
              </w:rPr>
            </w:pPr>
            <w:r>
              <w:rPr>
                <w:rFonts w:ascii="Arial" w:hAnsi="Arial" w:cs="Arial"/>
                <w:color w:val="222222"/>
                <w:sz w:val="17"/>
                <w:szCs w:val="17"/>
              </w:rPr>
              <w:t>+/-913</w:t>
            </w:r>
          </w:p>
        </w:tc>
        <w:tc>
          <w:tcPr>
            <w:tcW w:w="0" w:type="auto"/>
            <w:tcBorders>
              <w:left w:val="single" w:sz="6" w:space="0" w:color="AAAAAA"/>
            </w:tcBorders>
            <w:noWrap/>
            <w:tcMar>
              <w:top w:w="15" w:type="dxa"/>
              <w:left w:w="75" w:type="dxa"/>
              <w:bottom w:w="15" w:type="dxa"/>
              <w:right w:w="75" w:type="dxa"/>
            </w:tcMar>
            <w:vAlign w:val="center"/>
            <w:hideMark/>
          </w:tcPr>
          <w:p w:rsidR="00C65581" w:rsidRDefault="00C65581" w:rsidP="00C65581">
            <w:pPr>
              <w:jc w:val="center"/>
              <w:rPr>
                <w:rFonts w:ascii="Arial" w:hAnsi="Arial" w:cs="Arial"/>
                <w:color w:val="222222"/>
                <w:sz w:val="17"/>
                <w:szCs w:val="17"/>
              </w:rPr>
            </w:pPr>
            <w:r>
              <w:rPr>
                <w:rFonts w:ascii="Arial" w:hAnsi="Arial" w:cs="Arial"/>
                <w:color w:val="222222"/>
                <w:sz w:val="17"/>
                <w:szCs w:val="17"/>
              </w:rPr>
              <w:t>73.2%</w:t>
            </w:r>
          </w:p>
        </w:tc>
        <w:tc>
          <w:tcPr>
            <w:tcW w:w="0" w:type="auto"/>
            <w:tcBorders>
              <w:left w:val="single" w:sz="6" w:space="0" w:color="AAAAAA"/>
            </w:tcBorders>
            <w:noWrap/>
            <w:tcMar>
              <w:top w:w="15" w:type="dxa"/>
              <w:left w:w="75" w:type="dxa"/>
              <w:bottom w:w="15" w:type="dxa"/>
              <w:right w:w="75" w:type="dxa"/>
            </w:tcMar>
            <w:vAlign w:val="center"/>
            <w:hideMark/>
          </w:tcPr>
          <w:p w:rsidR="00C65581" w:rsidRDefault="00C65581" w:rsidP="00C65581">
            <w:pPr>
              <w:jc w:val="center"/>
              <w:rPr>
                <w:rFonts w:ascii="Arial" w:hAnsi="Arial" w:cs="Arial"/>
                <w:color w:val="222222"/>
                <w:sz w:val="17"/>
                <w:szCs w:val="17"/>
              </w:rPr>
            </w:pPr>
            <w:r>
              <w:rPr>
                <w:rFonts w:ascii="Arial" w:hAnsi="Arial" w:cs="Arial"/>
                <w:color w:val="222222"/>
                <w:sz w:val="17"/>
                <w:szCs w:val="17"/>
              </w:rPr>
              <w:t>+/-1.0</w:t>
            </w:r>
          </w:p>
        </w:tc>
      </w:tr>
      <w:tr w:rsidR="00C65581" w:rsidTr="00C65581">
        <w:tc>
          <w:tcPr>
            <w:tcW w:w="0" w:type="auto"/>
            <w:vAlign w:val="center"/>
            <w:hideMark/>
          </w:tcPr>
          <w:p w:rsidR="00C65581" w:rsidRDefault="00C65581" w:rsidP="007524B1">
            <w:pPr>
              <w:rPr>
                <w:rFonts w:ascii="Arial" w:hAnsi="Arial" w:cs="Arial"/>
                <w:b/>
                <w:bCs/>
                <w:color w:val="222222"/>
                <w:sz w:val="17"/>
                <w:szCs w:val="17"/>
              </w:rPr>
            </w:pPr>
            <w:r>
              <w:rPr>
                <w:rFonts w:ascii="Arial" w:hAnsi="Arial" w:cs="Arial"/>
                <w:b/>
                <w:bCs/>
                <w:color w:val="222222"/>
                <w:sz w:val="17"/>
                <w:szCs w:val="17"/>
              </w:rPr>
              <w:t>Language other than English</w:t>
            </w:r>
          </w:p>
        </w:tc>
        <w:tc>
          <w:tcPr>
            <w:tcW w:w="0" w:type="auto"/>
            <w:tcBorders>
              <w:left w:val="single" w:sz="6" w:space="0" w:color="AAAAAA"/>
            </w:tcBorders>
            <w:vAlign w:val="center"/>
            <w:hideMark/>
          </w:tcPr>
          <w:p w:rsidR="00C65581" w:rsidRDefault="00C65581" w:rsidP="00C65581">
            <w:pPr>
              <w:jc w:val="center"/>
              <w:rPr>
                <w:rFonts w:ascii="Arial" w:hAnsi="Arial" w:cs="Arial"/>
                <w:color w:val="222222"/>
                <w:sz w:val="17"/>
                <w:szCs w:val="17"/>
              </w:rPr>
            </w:pPr>
            <w:r>
              <w:rPr>
                <w:rFonts w:ascii="Arial" w:hAnsi="Arial" w:cs="Arial"/>
                <w:color w:val="222222"/>
                <w:sz w:val="17"/>
                <w:szCs w:val="17"/>
              </w:rPr>
              <w:t>22,933</w:t>
            </w:r>
          </w:p>
        </w:tc>
        <w:tc>
          <w:tcPr>
            <w:tcW w:w="0" w:type="auto"/>
            <w:tcBorders>
              <w:left w:val="single" w:sz="6" w:space="0" w:color="AAAAAA"/>
            </w:tcBorders>
            <w:vAlign w:val="center"/>
            <w:hideMark/>
          </w:tcPr>
          <w:p w:rsidR="00C65581" w:rsidRDefault="00C65581" w:rsidP="00C65581">
            <w:pPr>
              <w:jc w:val="center"/>
              <w:rPr>
                <w:rFonts w:ascii="Arial" w:hAnsi="Arial" w:cs="Arial"/>
                <w:color w:val="222222"/>
                <w:sz w:val="17"/>
                <w:szCs w:val="17"/>
              </w:rPr>
            </w:pPr>
            <w:r>
              <w:rPr>
                <w:rFonts w:ascii="Arial" w:hAnsi="Arial" w:cs="Arial"/>
                <w:color w:val="222222"/>
                <w:sz w:val="17"/>
                <w:szCs w:val="17"/>
              </w:rPr>
              <w:t>+/-895</w:t>
            </w:r>
          </w:p>
        </w:tc>
        <w:tc>
          <w:tcPr>
            <w:tcW w:w="0" w:type="auto"/>
            <w:tcBorders>
              <w:left w:val="single" w:sz="6" w:space="0" w:color="AAAAAA"/>
            </w:tcBorders>
            <w:vAlign w:val="center"/>
            <w:hideMark/>
          </w:tcPr>
          <w:p w:rsidR="00C65581" w:rsidRDefault="00C65581" w:rsidP="00C65581">
            <w:pPr>
              <w:jc w:val="center"/>
              <w:rPr>
                <w:rFonts w:ascii="Arial" w:hAnsi="Arial" w:cs="Arial"/>
                <w:color w:val="222222"/>
                <w:sz w:val="17"/>
                <w:szCs w:val="17"/>
              </w:rPr>
            </w:pPr>
            <w:r>
              <w:rPr>
                <w:rFonts w:ascii="Arial" w:hAnsi="Arial" w:cs="Arial"/>
                <w:color w:val="222222"/>
                <w:sz w:val="17"/>
                <w:szCs w:val="17"/>
              </w:rPr>
              <w:t>26.8%</w:t>
            </w:r>
          </w:p>
        </w:tc>
        <w:tc>
          <w:tcPr>
            <w:tcW w:w="0" w:type="auto"/>
            <w:tcBorders>
              <w:left w:val="single" w:sz="6" w:space="0" w:color="AAAAAA"/>
            </w:tcBorders>
            <w:vAlign w:val="center"/>
            <w:hideMark/>
          </w:tcPr>
          <w:p w:rsidR="00C65581" w:rsidRDefault="00C65581" w:rsidP="00C65581">
            <w:pPr>
              <w:jc w:val="center"/>
              <w:rPr>
                <w:rFonts w:ascii="Arial" w:hAnsi="Arial" w:cs="Arial"/>
                <w:color w:val="222222"/>
                <w:sz w:val="17"/>
                <w:szCs w:val="17"/>
              </w:rPr>
            </w:pPr>
            <w:r>
              <w:rPr>
                <w:rFonts w:ascii="Arial" w:hAnsi="Arial" w:cs="Arial"/>
                <w:color w:val="222222"/>
                <w:sz w:val="17"/>
                <w:szCs w:val="17"/>
              </w:rPr>
              <w:t>+/-1.0</w:t>
            </w:r>
          </w:p>
        </w:tc>
      </w:tr>
      <w:tr w:rsidR="00C65581" w:rsidTr="00C65581">
        <w:tc>
          <w:tcPr>
            <w:tcW w:w="0" w:type="auto"/>
            <w:vAlign w:val="center"/>
            <w:hideMark/>
          </w:tcPr>
          <w:p w:rsidR="00C65581" w:rsidRDefault="00C65581" w:rsidP="007524B1">
            <w:pPr>
              <w:rPr>
                <w:rFonts w:ascii="Arial" w:hAnsi="Arial" w:cs="Arial"/>
                <w:b/>
                <w:bCs/>
                <w:color w:val="222222"/>
                <w:sz w:val="17"/>
                <w:szCs w:val="17"/>
              </w:rPr>
            </w:pPr>
            <w:r>
              <w:rPr>
                <w:rFonts w:ascii="Arial" w:hAnsi="Arial" w:cs="Arial"/>
                <w:b/>
                <w:bCs/>
                <w:color w:val="222222"/>
                <w:sz w:val="17"/>
                <w:szCs w:val="17"/>
              </w:rPr>
              <w:t>Speak English less than "very well"</w:t>
            </w:r>
          </w:p>
        </w:tc>
        <w:tc>
          <w:tcPr>
            <w:tcW w:w="0" w:type="auto"/>
            <w:tcBorders>
              <w:left w:val="single" w:sz="6" w:space="0" w:color="AAAAAA"/>
            </w:tcBorders>
            <w:noWrap/>
            <w:tcMar>
              <w:top w:w="15" w:type="dxa"/>
              <w:left w:w="75" w:type="dxa"/>
              <w:bottom w:w="15" w:type="dxa"/>
              <w:right w:w="75" w:type="dxa"/>
            </w:tcMar>
            <w:vAlign w:val="center"/>
            <w:hideMark/>
          </w:tcPr>
          <w:p w:rsidR="00C65581" w:rsidRDefault="00C65581" w:rsidP="00C65581">
            <w:pPr>
              <w:jc w:val="center"/>
              <w:rPr>
                <w:rFonts w:ascii="Arial" w:hAnsi="Arial" w:cs="Arial"/>
                <w:color w:val="222222"/>
                <w:sz w:val="17"/>
                <w:szCs w:val="17"/>
              </w:rPr>
            </w:pPr>
            <w:r>
              <w:rPr>
                <w:rFonts w:ascii="Arial" w:hAnsi="Arial" w:cs="Arial"/>
                <w:color w:val="222222"/>
                <w:sz w:val="17"/>
                <w:szCs w:val="17"/>
              </w:rPr>
              <w:t>6,545</w:t>
            </w:r>
          </w:p>
        </w:tc>
        <w:tc>
          <w:tcPr>
            <w:tcW w:w="0" w:type="auto"/>
            <w:tcBorders>
              <w:left w:val="single" w:sz="6" w:space="0" w:color="AAAAAA"/>
            </w:tcBorders>
            <w:noWrap/>
            <w:tcMar>
              <w:top w:w="15" w:type="dxa"/>
              <w:left w:w="75" w:type="dxa"/>
              <w:bottom w:w="15" w:type="dxa"/>
              <w:right w:w="75" w:type="dxa"/>
            </w:tcMar>
            <w:vAlign w:val="center"/>
            <w:hideMark/>
          </w:tcPr>
          <w:p w:rsidR="00C65581" w:rsidRDefault="00C65581" w:rsidP="00C65581">
            <w:pPr>
              <w:jc w:val="center"/>
              <w:rPr>
                <w:rFonts w:ascii="Arial" w:hAnsi="Arial" w:cs="Arial"/>
                <w:color w:val="222222"/>
                <w:sz w:val="17"/>
                <w:szCs w:val="17"/>
              </w:rPr>
            </w:pPr>
            <w:r>
              <w:rPr>
                <w:rFonts w:ascii="Arial" w:hAnsi="Arial" w:cs="Arial"/>
                <w:color w:val="222222"/>
                <w:sz w:val="17"/>
                <w:szCs w:val="17"/>
              </w:rPr>
              <w:t>+/-706</w:t>
            </w:r>
          </w:p>
        </w:tc>
        <w:tc>
          <w:tcPr>
            <w:tcW w:w="0" w:type="auto"/>
            <w:tcBorders>
              <w:left w:val="single" w:sz="6" w:space="0" w:color="AAAAAA"/>
            </w:tcBorders>
            <w:noWrap/>
            <w:tcMar>
              <w:top w:w="15" w:type="dxa"/>
              <w:left w:w="75" w:type="dxa"/>
              <w:bottom w:w="15" w:type="dxa"/>
              <w:right w:w="75" w:type="dxa"/>
            </w:tcMar>
            <w:vAlign w:val="center"/>
            <w:hideMark/>
          </w:tcPr>
          <w:p w:rsidR="00C65581" w:rsidRDefault="00C65581" w:rsidP="00C65581">
            <w:pPr>
              <w:jc w:val="center"/>
              <w:rPr>
                <w:rFonts w:ascii="Arial" w:hAnsi="Arial" w:cs="Arial"/>
                <w:color w:val="222222"/>
                <w:sz w:val="17"/>
                <w:szCs w:val="17"/>
              </w:rPr>
            </w:pPr>
            <w:r>
              <w:rPr>
                <w:rFonts w:ascii="Arial" w:hAnsi="Arial" w:cs="Arial"/>
                <w:color w:val="222222"/>
                <w:sz w:val="17"/>
                <w:szCs w:val="17"/>
              </w:rPr>
              <w:t>7.6%</w:t>
            </w:r>
          </w:p>
        </w:tc>
        <w:tc>
          <w:tcPr>
            <w:tcW w:w="0" w:type="auto"/>
            <w:tcBorders>
              <w:left w:val="single" w:sz="6" w:space="0" w:color="AAAAAA"/>
            </w:tcBorders>
            <w:noWrap/>
            <w:tcMar>
              <w:top w:w="15" w:type="dxa"/>
              <w:left w:w="75" w:type="dxa"/>
              <w:bottom w:w="15" w:type="dxa"/>
              <w:right w:w="75" w:type="dxa"/>
            </w:tcMar>
            <w:vAlign w:val="center"/>
            <w:hideMark/>
          </w:tcPr>
          <w:p w:rsidR="00C65581" w:rsidRDefault="00C65581" w:rsidP="00C65581">
            <w:pPr>
              <w:jc w:val="center"/>
              <w:rPr>
                <w:rFonts w:ascii="Arial" w:hAnsi="Arial" w:cs="Arial"/>
                <w:color w:val="222222"/>
                <w:sz w:val="17"/>
                <w:szCs w:val="17"/>
              </w:rPr>
            </w:pPr>
            <w:r>
              <w:rPr>
                <w:rFonts w:ascii="Arial" w:hAnsi="Arial" w:cs="Arial"/>
                <w:color w:val="222222"/>
                <w:sz w:val="17"/>
                <w:szCs w:val="17"/>
              </w:rPr>
              <w:t>+/-0.8</w:t>
            </w:r>
          </w:p>
        </w:tc>
      </w:tr>
      <w:tr w:rsidR="00C65581" w:rsidTr="00C65581">
        <w:tc>
          <w:tcPr>
            <w:tcW w:w="0" w:type="auto"/>
            <w:vAlign w:val="center"/>
            <w:hideMark/>
          </w:tcPr>
          <w:p w:rsidR="00C65581" w:rsidRDefault="00C65581" w:rsidP="007524B1">
            <w:pPr>
              <w:rPr>
                <w:rFonts w:ascii="Arial" w:hAnsi="Arial" w:cs="Arial"/>
                <w:b/>
                <w:bCs/>
                <w:color w:val="222222"/>
                <w:sz w:val="17"/>
                <w:szCs w:val="17"/>
              </w:rPr>
            </w:pPr>
            <w:r>
              <w:rPr>
                <w:rFonts w:ascii="Arial" w:hAnsi="Arial" w:cs="Arial"/>
                <w:b/>
                <w:bCs/>
                <w:color w:val="222222"/>
                <w:sz w:val="17"/>
                <w:szCs w:val="17"/>
              </w:rPr>
              <w:t>Spanish</w:t>
            </w:r>
          </w:p>
        </w:tc>
        <w:tc>
          <w:tcPr>
            <w:tcW w:w="0" w:type="auto"/>
            <w:tcBorders>
              <w:left w:val="single" w:sz="6" w:space="0" w:color="AAAAAA"/>
            </w:tcBorders>
            <w:vAlign w:val="center"/>
            <w:hideMark/>
          </w:tcPr>
          <w:p w:rsidR="00C65581" w:rsidRDefault="00C65581" w:rsidP="00C65581">
            <w:pPr>
              <w:jc w:val="center"/>
              <w:rPr>
                <w:rFonts w:ascii="Arial" w:hAnsi="Arial" w:cs="Arial"/>
                <w:color w:val="222222"/>
                <w:sz w:val="17"/>
                <w:szCs w:val="17"/>
              </w:rPr>
            </w:pPr>
            <w:r>
              <w:rPr>
                <w:rFonts w:ascii="Arial" w:hAnsi="Arial" w:cs="Arial"/>
                <w:color w:val="222222"/>
                <w:sz w:val="17"/>
                <w:szCs w:val="17"/>
              </w:rPr>
              <w:t>21,047</w:t>
            </w:r>
          </w:p>
        </w:tc>
        <w:tc>
          <w:tcPr>
            <w:tcW w:w="0" w:type="auto"/>
            <w:tcBorders>
              <w:left w:val="single" w:sz="6" w:space="0" w:color="AAAAAA"/>
            </w:tcBorders>
            <w:vAlign w:val="center"/>
            <w:hideMark/>
          </w:tcPr>
          <w:p w:rsidR="00C65581" w:rsidRDefault="00C65581" w:rsidP="00C65581">
            <w:pPr>
              <w:jc w:val="center"/>
              <w:rPr>
                <w:rFonts w:ascii="Arial" w:hAnsi="Arial" w:cs="Arial"/>
                <w:color w:val="222222"/>
                <w:sz w:val="17"/>
                <w:szCs w:val="17"/>
              </w:rPr>
            </w:pPr>
            <w:r>
              <w:rPr>
                <w:rFonts w:ascii="Arial" w:hAnsi="Arial" w:cs="Arial"/>
                <w:color w:val="222222"/>
                <w:sz w:val="17"/>
                <w:szCs w:val="17"/>
              </w:rPr>
              <w:t>+/-837</w:t>
            </w:r>
          </w:p>
        </w:tc>
        <w:tc>
          <w:tcPr>
            <w:tcW w:w="0" w:type="auto"/>
            <w:tcBorders>
              <w:left w:val="single" w:sz="6" w:space="0" w:color="AAAAAA"/>
            </w:tcBorders>
            <w:vAlign w:val="center"/>
            <w:hideMark/>
          </w:tcPr>
          <w:p w:rsidR="00C65581" w:rsidRDefault="00C65581" w:rsidP="00C65581">
            <w:pPr>
              <w:jc w:val="center"/>
              <w:rPr>
                <w:rFonts w:ascii="Arial" w:hAnsi="Arial" w:cs="Arial"/>
                <w:color w:val="222222"/>
                <w:sz w:val="17"/>
                <w:szCs w:val="17"/>
              </w:rPr>
            </w:pPr>
            <w:r>
              <w:rPr>
                <w:rFonts w:ascii="Arial" w:hAnsi="Arial" w:cs="Arial"/>
                <w:color w:val="222222"/>
                <w:sz w:val="17"/>
                <w:szCs w:val="17"/>
              </w:rPr>
              <w:t>24.6%</w:t>
            </w:r>
          </w:p>
        </w:tc>
        <w:tc>
          <w:tcPr>
            <w:tcW w:w="0" w:type="auto"/>
            <w:tcBorders>
              <w:left w:val="single" w:sz="6" w:space="0" w:color="AAAAAA"/>
            </w:tcBorders>
            <w:vAlign w:val="center"/>
            <w:hideMark/>
          </w:tcPr>
          <w:p w:rsidR="00C65581" w:rsidRDefault="00C65581" w:rsidP="00C65581">
            <w:pPr>
              <w:jc w:val="center"/>
              <w:rPr>
                <w:rFonts w:ascii="Arial" w:hAnsi="Arial" w:cs="Arial"/>
                <w:color w:val="222222"/>
                <w:sz w:val="17"/>
                <w:szCs w:val="17"/>
              </w:rPr>
            </w:pPr>
            <w:r>
              <w:rPr>
                <w:rFonts w:ascii="Arial" w:hAnsi="Arial" w:cs="Arial"/>
                <w:color w:val="222222"/>
                <w:sz w:val="17"/>
                <w:szCs w:val="17"/>
              </w:rPr>
              <w:t>+/-1.0</w:t>
            </w:r>
          </w:p>
        </w:tc>
      </w:tr>
      <w:tr w:rsidR="00C65581" w:rsidTr="00C65581">
        <w:tc>
          <w:tcPr>
            <w:tcW w:w="0" w:type="auto"/>
            <w:vAlign w:val="center"/>
            <w:hideMark/>
          </w:tcPr>
          <w:p w:rsidR="00C65581" w:rsidRDefault="00C65581" w:rsidP="007524B1">
            <w:pPr>
              <w:rPr>
                <w:rFonts w:ascii="Arial" w:hAnsi="Arial" w:cs="Arial"/>
                <w:b/>
                <w:bCs/>
                <w:color w:val="222222"/>
                <w:sz w:val="17"/>
                <w:szCs w:val="17"/>
              </w:rPr>
            </w:pPr>
            <w:r>
              <w:rPr>
                <w:rFonts w:ascii="Arial" w:hAnsi="Arial" w:cs="Arial"/>
                <w:b/>
                <w:bCs/>
                <w:color w:val="222222"/>
                <w:sz w:val="17"/>
                <w:szCs w:val="17"/>
              </w:rPr>
              <w:t>Speak English less than "very well"</w:t>
            </w:r>
          </w:p>
        </w:tc>
        <w:tc>
          <w:tcPr>
            <w:tcW w:w="0" w:type="auto"/>
            <w:tcBorders>
              <w:left w:val="single" w:sz="6" w:space="0" w:color="AAAAAA"/>
            </w:tcBorders>
            <w:noWrap/>
            <w:tcMar>
              <w:top w:w="15" w:type="dxa"/>
              <w:left w:w="75" w:type="dxa"/>
              <w:bottom w:w="15" w:type="dxa"/>
              <w:right w:w="75" w:type="dxa"/>
            </w:tcMar>
            <w:vAlign w:val="center"/>
            <w:hideMark/>
          </w:tcPr>
          <w:p w:rsidR="00C65581" w:rsidRDefault="00C65581" w:rsidP="00C65581">
            <w:pPr>
              <w:jc w:val="center"/>
              <w:rPr>
                <w:rFonts w:ascii="Arial" w:hAnsi="Arial" w:cs="Arial"/>
                <w:color w:val="222222"/>
                <w:sz w:val="17"/>
                <w:szCs w:val="17"/>
              </w:rPr>
            </w:pPr>
            <w:r>
              <w:rPr>
                <w:rFonts w:ascii="Arial" w:hAnsi="Arial" w:cs="Arial"/>
                <w:color w:val="222222"/>
                <w:sz w:val="17"/>
                <w:szCs w:val="17"/>
              </w:rPr>
              <w:t>5,988</w:t>
            </w:r>
          </w:p>
        </w:tc>
        <w:tc>
          <w:tcPr>
            <w:tcW w:w="0" w:type="auto"/>
            <w:tcBorders>
              <w:left w:val="single" w:sz="6" w:space="0" w:color="AAAAAA"/>
            </w:tcBorders>
            <w:noWrap/>
            <w:tcMar>
              <w:top w:w="15" w:type="dxa"/>
              <w:left w:w="75" w:type="dxa"/>
              <w:bottom w:w="15" w:type="dxa"/>
              <w:right w:w="75" w:type="dxa"/>
            </w:tcMar>
            <w:vAlign w:val="center"/>
            <w:hideMark/>
          </w:tcPr>
          <w:p w:rsidR="00C65581" w:rsidRDefault="00C65581" w:rsidP="00C65581">
            <w:pPr>
              <w:jc w:val="center"/>
              <w:rPr>
                <w:rFonts w:ascii="Arial" w:hAnsi="Arial" w:cs="Arial"/>
                <w:color w:val="222222"/>
                <w:sz w:val="17"/>
                <w:szCs w:val="17"/>
              </w:rPr>
            </w:pPr>
            <w:r>
              <w:rPr>
                <w:rFonts w:ascii="Arial" w:hAnsi="Arial" w:cs="Arial"/>
                <w:color w:val="222222"/>
                <w:sz w:val="17"/>
                <w:szCs w:val="17"/>
              </w:rPr>
              <w:t>+/-663</w:t>
            </w:r>
          </w:p>
        </w:tc>
        <w:tc>
          <w:tcPr>
            <w:tcW w:w="0" w:type="auto"/>
            <w:tcBorders>
              <w:left w:val="single" w:sz="6" w:space="0" w:color="AAAAAA"/>
            </w:tcBorders>
            <w:noWrap/>
            <w:tcMar>
              <w:top w:w="15" w:type="dxa"/>
              <w:left w:w="75" w:type="dxa"/>
              <w:bottom w:w="15" w:type="dxa"/>
              <w:right w:w="75" w:type="dxa"/>
            </w:tcMar>
            <w:vAlign w:val="center"/>
            <w:hideMark/>
          </w:tcPr>
          <w:p w:rsidR="00C65581" w:rsidRDefault="00C65581" w:rsidP="00C65581">
            <w:pPr>
              <w:jc w:val="center"/>
              <w:rPr>
                <w:rFonts w:ascii="Arial" w:hAnsi="Arial" w:cs="Arial"/>
                <w:color w:val="222222"/>
                <w:sz w:val="17"/>
                <w:szCs w:val="17"/>
              </w:rPr>
            </w:pPr>
            <w:r>
              <w:rPr>
                <w:rFonts w:ascii="Arial" w:hAnsi="Arial" w:cs="Arial"/>
                <w:color w:val="222222"/>
                <w:sz w:val="17"/>
                <w:szCs w:val="17"/>
              </w:rPr>
              <w:t>7.0%</w:t>
            </w:r>
          </w:p>
        </w:tc>
        <w:tc>
          <w:tcPr>
            <w:tcW w:w="0" w:type="auto"/>
            <w:tcBorders>
              <w:left w:val="single" w:sz="6" w:space="0" w:color="AAAAAA"/>
            </w:tcBorders>
            <w:noWrap/>
            <w:tcMar>
              <w:top w:w="15" w:type="dxa"/>
              <w:left w:w="75" w:type="dxa"/>
              <w:bottom w:w="15" w:type="dxa"/>
              <w:right w:w="75" w:type="dxa"/>
            </w:tcMar>
            <w:vAlign w:val="center"/>
            <w:hideMark/>
          </w:tcPr>
          <w:p w:rsidR="00C65581" w:rsidRDefault="00C65581" w:rsidP="00C65581">
            <w:pPr>
              <w:jc w:val="center"/>
              <w:rPr>
                <w:rFonts w:ascii="Arial" w:hAnsi="Arial" w:cs="Arial"/>
                <w:color w:val="222222"/>
                <w:sz w:val="17"/>
                <w:szCs w:val="17"/>
              </w:rPr>
            </w:pPr>
            <w:r>
              <w:rPr>
                <w:rFonts w:ascii="Arial" w:hAnsi="Arial" w:cs="Arial"/>
                <w:color w:val="222222"/>
                <w:sz w:val="17"/>
                <w:szCs w:val="17"/>
              </w:rPr>
              <w:t>+/-0.8</w:t>
            </w:r>
          </w:p>
        </w:tc>
      </w:tr>
      <w:tr w:rsidR="00C65581" w:rsidTr="00C65581">
        <w:tc>
          <w:tcPr>
            <w:tcW w:w="0" w:type="auto"/>
            <w:vAlign w:val="center"/>
            <w:hideMark/>
          </w:tcPr>
          <w:p w:rsidR="00C65581" w:rsidRDefault="00C65581" w:rsidP="007524B1">
            <w:pPr>
              <w:rPr>
                <w:rFonts w:ascii="Arial" w:hAnsi="Arial" w:cs="Arial"/>
                <w:b/>
                <w:bCs/>
                <w:color w:val="222222"/>
                <w:sz w:val="17"/>
                <w:szCs w:val="17"/>
              </w:rPr>
            </w:pPr>
            <w:r>
              <w:rPr>
                <w:rFonts w:ascii="Arial" w:hAnsi="Arial" w:cs="Arial"/>
                <w:b/>
                <w:bCs/>
                <w:color w:val="222222"/>
                <w:sz w:val="17"/>
                <w:szCs w:val="17"/>
              </w:rPr>
              <w:t>Other Indo-European languages</w:t>
            </w:r>
          </w:p>
        </w:tc>
        <w:tc>
          <w:tcPr>
            <w:tcW w:w="0" w:type="auto"/>
            <w:tcBorders>
              <w:left w:val="single" w:sz="6" w:space="0" w:color="AAAAAA"/>
            </w:tcBorders>
            <w:vAlign w:val="center"/>
            <w:hideMark/>
          </w:tcPr>
          <w:p w:rsidR="00C65581" w:rsidRDefault="00C65581" w:rsidP="00C65581">
            <w:pPr>
              <w:jc w:val="center"/>
              <w:rPr>
                <w:rFonts w:ascii="Arial" w:hAnsi="Arial" w:cs="Arial"/>
                <w:color w:val="222222"/>
                <w:sz w:val="17"/>
                <w:szCs w:val="17"/>
              </w:rPr>
            </w:pPr>
            <w:r>
              <w:rPr>
                <w:rFonts w:ascii="Arial" w:hAnsi="Arial" w:cs="Arial"/>
                <w:color w:val="222222"/>
                <w:sz w:val="17"/>
                <w:szCs w:val="17"/>
              </w:rPr>
              <w:t>927</w:t>
            </w:r>
          </w:p>
        </w:tc>
        <w:tc>
          <w:tcPr>
            <w:tcW w:w="0" w:type="auto"/>
            <w:tcBorders>
              <w:left w:val="single" w:sz="6" w:space="0" w:color="AAAAAA"/>
            </w:tcBorders>
            <w:vAlign w:val="center"/>
            <w:hideMark/>
          </w:tcPr>
          <w:p w:rsidR="00C65581" w:rsidRDefault="00C65581" w:rsidP="00C65581">
            <w:pPr>
              <w:jc w:val="center"/>
              <w:rPr>
                <w:rFonts w:ascii="Arial" w:hAnsi="Arial" w:cs="Arial"/>
                <w:color w:val="222222"/>
                <w:sz w:val="17"/>
                <w:szCs w:val="17"/>
              </w:rPr>
            </w:pPr>
            <w:r>
              <w:rPr>
                <w:rFonts w:ascii="Arial" w:hAnsi="Arial" w:cs="Arial"/>
                <w:color w:val="222222"/>
                <w:sz w:val="17"/>
                <w:szCs w:val="17"/>
              </w:rPr>
              <w:t>+/-315</w:t>
            </w:r>
          </w:p>
        </w:tc>
        <w:tc>
          <w:tcPr>
            <w:tcW w:w="0" w:type="auto"/>
            <w:tcBorders>
              <w:left w:val="single" w:sz="6" w:space="0" w:color="AAAAAA"/>
            </w:tcBorders>
            <w:vAlign w:val="center"/>
            <w:hideMark/>
          </w:tcPr>
          <w:p w:rsidR="00C65581" w:rsidRDefault="00C65581" w:rsidP="00C65581">
            <w:pPr>
              <w:jc w:val="center"/>
              <w:rPr>
                <w:rFonts w:ascii="Arial" w:hAnsi="Arial" w:cs="Arial"/>
                <w:color w:val="222222"/>
                <w:sz w:val="17"/>
                <w:szCs w:val="17"/>
              </w:rPr>
            </w:pPr>
            <w:r>
              <w:rPr>
                <w:rFonts w:ascii="Arial" w:hAnsi="Arial" w:cs="Arial"/>
                <w:color w:val="222222"/>
                <w:sz w:val="17"/>
                <w:szCs w:val="17"/>
              </w:rPr>
              <w:t>1.1%</w:t>
            </w:r>
          </w:p>
        </w:tc>
        <w:tc>
          <w:tcPr>
            <w:tcW w:w="0" w:type="auto"/>
            <w:tcBorders>
              <w:left w:val="single" w:sz="6" w:space="0" w:color="AAAAAA"/>
            </w:tcBorders>
            <w:vAlign w:val="center"/>
            <w:hideMark/>
          </w:tcPr>
          <w:p w:rsidR="00C65581" w:rsidRDefault="00C65581" w:rsidP="00C65581">
            <w:pPr>
              <w:jc w:val="center"/>
              <w:rPr>
                <w:rFonts w:ascii="Arial" w:hAnsi="Arial" w:cs="Arial"/>
                <w:color w:val="222222"/>
                <w:sz w:val="17"/>
                <w:szCs w:val="17"/>
              </w:rPr>
            </w:pPr>
            <w:r>
              <w:rPr>
                <w:rFonts w:ascii="Arial" w:hAnsi="Arial" w:cs="Arial"/>
                <w:color w:val="222222"/>
                <w:sz w:val="17"/>
                <w:szCs w:val="17"/>
              </w:rPr>
              <w:t>+/-0.4</w:t>
            </w:r>
          </w:p>
        </w:tc>
      </w:tr>
      <w:tr w:rsidR="00C65581" w:rsidTr="00C65581">
        <w:tc>
          <w:tcPr>
            <w:tcW w:w="0" w:type="auto"/>
            <w:vAlign w:val="center"/>
            <w:hideMark/>
          </w:tcPr>
          <w:p w:rsidR="00C65581" w:rsidRDefault="00C65581" w:rsidP="007524B1">
            <w:pPr>
              <w:rPr>
                <w:rFonts w:ascii="Arial" w:hAnsi="Arial" w:cs="Arial"/>
                <w:b/>
                <w:bCs/>
                <w:color w:val="222222"/>
                <w:sz w:val="17"/>
                <w:szCs w:val="17"/>
              </w:rPr>
            </w:pPr>
            <w:r>
              <w:rPr>
                <w:rFonts w:ascii="Arial" w:hAnsi="Arial" w:cs="Arial"/>
                <w:b/>
                <w:bCs/>
                <w:color w:val="222222"/>
                <w:sz w:val="17"/>
                <w:szCs w:val="17"/>
              </w:rPr>
              <w:t>Speak English less than "very well"</w:t>
            </w:r>
          </w:p>
        </w:tc>
        <w:tc>
          <w:tcPr>
            <w:tcW w:w="0" w:type="auto"/>
            <w:tcBorders>
              <w:left w:val="single" w:sz="6" w:space="0" w:color="AAAAAA"/>
            </w:tcBorders>
            <w:noWrap/>
            <w:tcMar>
              <w:top w:w="15" w:type="dxa"/>
              <w:left w:w="75" w:type="dxa"/>
              <w:bottom w:w="15" w:type="dxa"/>
              <w:right w:w="75" w:type="dxa"/>
            </w:tcMar>
            <w:vAlign w:val="center"/>
            <w:hideMark/>
          </w:tcPr>
          <w:p w:rsidR="00C65581" w:rsidRDefault="00C65581" w:rsidP="00C65581">
            <w:pPr>
              <w:jc w:val="center"/>
              <w:rPr>
                <w:rFonts w:ascii="Arial" w:hAnsi="Arial" w:cs="Arial"/>
                <w:color w:val="222222"/>
                <w:sz w:val="17"/>
                <w:szCs w:val="17"/>
              </w:rPr>
            </w:pPr>
            <w:r>
              <w:rPr>
                <w:rFonts w:ascii="Arial" w:hAnsi="Arial" w:cs="Arial"/>
                <w:color w:val="222222"/>
                <w:sz w:val="17"/>
                <w:szCs w:val="17"/>
              </w:rPr>
              <w:t>264</w:t>
            </w:r>
          </w:p>
        </w:tc>
        <w:tc>
          <w:tcPr>
            <w:tcW w:w="0" w:type="auto"/>
            <w:tcBorders>
              <w:left w:val="single" w:sz="6" w:space="0" w:color="AAAAAA"/>
            </w:tcBorders>
            <w:noWrap/>
            <w:tcMar>
              <w:top w:w="15" w:type="dxa"/>
              <w:left w:w="75" w:type="dxa"/>
              <w:bottom w:w="15" w:type="dxa"/>
              <w:right w:w="75" w:type="dxa"/>
            </w:tcMar>
            <w:vAlign w:val="center"/>
            <w:hideMark/>
          </w:tcPr>
          <w:p w:rsidR="00C65581" w:rsidRDefault="00C65581" w:rsidP="00C65581">
            <w:pPr>
              <w:jc w:val="center"/>
              <w:rPr>
                <w:rFonts w:ascii="Arial" w:hAnsi="Arial" w:cs="Arial"/>
                <w:color w:val="222222"/>
                <w:sz w:val="17"/>
                <w:szCs w:val="17"/>
              </w:rPr>
            </w:pPr>
            <w:r>
              <w:rPr>
                <w:rFonts w:ascii="Arial" w:hAnsi="Arial" w:cs="Arial"/>
                <w:color w:val="222222"/>
                <w:sz w:val="17"/>
                <w:szCs w:val="17"/>
              </w:rPr>
              <w:t>+/-252</w:t>
            </w:r>
          </w:p>
        </w:tc>
        <w:tc>
          <w:tcPr>
            <w:tcW w:w="0" w:type="auto"/>
            <w:tcBorders>
              <w:left w:val="single" w:sz="6" w:space="0" w:color="AAAAAA"/>
            </w:tcBorders>
            <w:noWrap/>
            <w:tcMar>
              <w:top w:w="15" w:type="dxa"/>
              <w:left w:w="75" w:type="dxa"/>
              <w:bottom w:w="15" w:type="dxa"/>
              <w:right w:w="75" w:type="dxa"/>
            </w:tcMar>
            <w:vAlign w:val="center"/>
            <w:hideMark/>
          </w:tcPr>
          <w:p w:rsidR="00C65581" w:rsidRDefault="00C65581" w:rsidP="00C65581">
            <w:pPr>
              <w:jc w:val="center"/>
              <w:rPr>
                <w:rFonts w:ascii="Arial" w:hAnsi="Arial" w:cs="Arial"/>
                <w:color w:val="222222"/>
                <w:sz w:val="17"/>
                <w:szCs w:val="17"/>
              </w:rPr>
            </w:pPr>
            <w:r>
              <w:rPr>
                <w:rFonts w:ascii="Arial" w:hAnsi="Arial" w:cs="Arial"/>
                <w:color w:val="222222"/>
                <w:sz w:val="17"/>
                <w:szCs w:val="17"/>
              </w:rPr>
              <w:t>0.3%</w:t>
            </w:r>
          </w:p>
        </w:tc>
        <w:tc>
          <w:tcPr>
            <w:tcW w:w="0" w:type="auto"/>
            <w:tcBorders>
              <w:left w:val="single" w:sz="6" w:space="0" w:color="AAAAAA"/>
            </w:tcBorders>
            <w:noWrap/>
            <w:tcMar>
              <w:top w:w="15" w:type="dxa"/>
              <w:left w:w="75" w:type="dxa"/>
              <w:bottom w:w="15" w:type="dxa"/>
              <w:right w:w="75" w:type="dxa"/>
            </w:tcMar>
            <w:vAlign w:val="center"/>
            <w:hideMark/>
          </w:tcPr>
          <w:p w:rsidR="00C65581" w:rsidRDefault="00C65581" w:rsidP="00C65581">
            <w:pPr>
              <w:jc w:val="center"/>
              <w:rPr>
                <w:rFonts w:ascii="Arial" w:hAnsi="Arial" w:cs="Arial"/>
                <w:color w:val="222222"/>
                <w:sz w:val="17"/>
                <w:szCs w:val="17"/>
              </w:rPr>
            </w:pPr>
            <w:r>
              <w:rPr>
                <w:rFonts w:ascii="Arial" w:hAnsi="Arial" w:cs="Arial"/>
                <w:color w:val="222222"/>
                <w:sz w:val="17"/>
                <w:szCs w:val="17"/>
              </w:rPr>
              <w:t>+/-0.3</w:t>
            </w:r>
          </w:p>
        </w:tc>
      </w:tr>
      <w:tr w:rsidR="00C65581" w:rsidTr="00C65581">
        <w:tc>
          <w:tcPr>
            <w:tcW w:w="0" w:type="auto"/>
            <w:vAlign w:val="center"/>
            <w:hideMark/>
          </w:tcPr>
          <w:p w:rsidR="00C65581" w:rsidRDefault="00C65581" w:rsidP="007524B1">
            <w:pPr>
              <w:rPr>
                <w:rFonts w:ascii="Arial" w:hAnsi="Arial" w:cs="Arial"/>
                <w:b/>
                <w:bCs/>
                <w:color w:val="222222"/>
                <w:sz w:val="17"/>
                <w:szCs w:val="17"/>
              </w:rPr>
            </w:pPr>
            <w:r>
              <w:rPr>
                <w:rFonts w:ascii="Arial" w:hAnsi="Arial" w:cs="Arial"/>
                <w:b/>
                <w:bCs/>
                <w:color w:val="222222"/>
                <w:sz w:val="17"/>
                <w:szCs w:val="17"/>
              </w:rPr>
              <w:t>Asian and Pacific Islander languages</w:t>
            </w:r>
          </w:p>
        </w:tc>
        <w:tc>
          <w:tcPr>
            <w:tcW w:w="0" w:type="auto"/>
            <w:tcBorders>
              <w:left w:val="single" w:sz="6" w:space="0" w:color="AAAAAA"/>
            </w:tcBorders>
            <w:vAlign w:val="center"/>
            <w:hideMark/>
          </w:tcPr>
          <w:p w:rsidR="00C65581" w:rsidRDefault="00C65581" w:rsidP="00C65581">
            <w:pPr>
              <w:jc w:val="center"/>
              <w:rPr>
                <w:rFonts w:ascii="Arial" w:hAnsi="Arial" w:cs="Arial"/>
                <w:color w:val="222222"/>
                <w:sz w:val="17"/>
                <w:szCs w:val="17"/>
              </w:rPr>
            </w:pPr>
            <w:r>
              <w:rPr>
                <w:rFonts w:ascii="Arial" w:hAnsi="Arial" w:cs="Arial"/>
                <w:color w:val="222222"/>
                <w:sz w:val="17"/>
                <w:szCs w:val="17"/>
              </w:rPr>
              <w:t>715</w:t>
            </w:r>
          </w:p>
        </w:tc>
        <w:tc>
          <w:tcPr>
            <w:tcW w:w="0" w:type="auto"/>
            <w:tcBorders>
              <w:left w:val="single" w:sz="6" w:space="0" w:color="AAAAAA"/>
            </w:tcBorders>
            <w:vAlign w:val="center"/>
            <w:hideMark/>
          </w:tcPr>
          <w:p w:rsidR="00C65581" w:rsidRDefault="00C65581" w:rsidP="00C65581">
            <w:pPr>
              <w:jc w:val="center"/>
              <w:rPr>
                <w:rFonts w:ascii="Arial" w:hAnsi="Arial" w:cs="Arial"/>
                <w:color w:val="222222"/>
                <w:sz w:val="17"/>
                <w:szCs w:val="17"/>
              </w:rPr>
            </w:pPr>
            <w:r>
              <w:rPr>
                <w:rFonts w:ascii="Arial" w:hAnsi="Arial" w:cs="Arial"/>
                <w:color w:val="222222"/>
                <w:sz w:val="17"/>
                <w:szCs w:val="17"/>
              </w:rPr>
              <w:t>+/-167</w:t>
            </w:r>
          </w:p>
        </w:tc>
        <w:tc>
          <w:tcPr>
            <w:tcW w:w="0" w:type="auto"/>
            <w:tcBorders>
              <w:left w:val="single" w:sz="6" w:space="0" w:color="AAAAAA"/>
            </w:tcBorders>
            <w:vAlign w:val="center"/>
            <w:hideMark/>
          </w:tcPr>
          <w:p w:rsidR="00C65581" w:rsidRDefault="00C65581" w:rsidP="00C65581">
            <w:pPr>
              <w:jc w:val="center"/>
              <w:rPr>
                <w:rFonts w:ascii="Arial" w:hAnsi="Arial" w:cs="Arial"/>
                <w:color w:val="222222"/>
                <w:sz w:val="17"/>
                <w:szCs w:val="17"/>
              </w:rPr>
            </w:pPr>
            <w:r>
              <w:rPr>
                <w:rFonts w:ascii="Arial" w:hAnsi="Arial" w:cs="Arial"/>
                <w:color w:val="222222"/>
                <w:sz w:val="17"/>
                <w:szCs w:val="17"/>
              </w:rPr>
              <w:t>0.8%</w:t>
            </w:r>
          </w:p>
        </w:tc>
        <w:tc>
          <w:tcPr>
            <w:tcW w:w="0" w:type="auto"/>
            <w:tcBorders>
              <w:left w:val="single" w:sz="6" w:space="0" w:color="AAAAAA"/>
            </w:tcBorders>
            <w:vAlign w:val="center"/>
            <w:hideMark/>
          </w:tcPr>
          <w:p w:rsidR="00C65581" w:rsidRDefault="00C65581" w:rsidP="00C65581">
            <w:pPr>
              <w:jc w:val="center"/>
              <w:rPr>
                <w:rFonts w:ascii="Arial" w:hAnsi="Arial" w:cs="Arial"/>
                <w:color w:val="222222"/>
                <w:sz w:val="17"/>
                <w:szCs w:val="17"/>
              </w:rPr>
            </w:pPr>
            <w:r>
              <w:rPr>
                <w:rFonts w:ascii="Arial" w:hAnsi="Arial" w:cs="Arial"/>
                <w:color w:val="222222"/>
                <w:sz w:val="17"/>
                <w:szCs w:val="17"/>
              </w:rPr>
              <w:t>+/-0.2</w:t>
            </w:r>
          </w:p>
        </w:tc>
      </w:tr>
      <w:tr w:rsidR="00C65581" w:rsidTr="00C65581">
        <w:tc>
          <w:tcPr>
            <w:tcW w:w="0" w:type="auto"/>
            <w:vAlign w:val="center"/>
            <w:hideMark/>
          </w:tcPr>
          <w:p w:rsidR="00C65581" w:rsidRDefault="00C65581" w:rsidP="007524B1">
            <w:pPr>
              <w:rPr>
                <w:rFonts w:ascii="Arial" w:hAnsi="Arial" w:cs="Arial"/>
                <w:b/>
                <w:bCs/>
                <w:color w:val="222222"/>
                <w:sz w:val="17"/>
                <w:szCs w:val="17"/>
              </w:rPr>
            </w:pPr>
            <w:r>
              <w:rPr>
                <w:rFonts w:ascii="Arial" w:hAnsi="Arial" w:cs="Arial"/>
                <w:b/>
                <w:bCs/>
                <w:color w:val="222222"/>
                <w:sz w:val="17"/>
                <w:szCs w:val="17"/>
              </w:rPr>
              <w:t>Speak English less than "very well"</w:t>
            </w:r>
          </w:p>
        </w:tc>
        <w:tc>
          <w:tcPr>
            <w:tcW w:w="0" w:type="auto"/>
            <w:tcBorders>
              <w:left w:val="single" w:sz="6" w:space="0" w:color="AAAAAA"/>
            </w:tcBorders>
            <w:noWrap/>
            <w:tcMar>
              <w:top w:w="15" w:type="dxa"/>
              <w:left w:w="75" w:type="dxa"/>
              <w:bottom w:w="15" w:type="dxa"/>
              <w:right w:w="75" w:type="dxa"/>
            </w:tcMar>
            <w:vAlign w:val="center"/>
            <w:hideMark/>
          </w:tcPr>
          <w:p w:rsidR="00C65581" w:rsidRDefault="00C65581" w:rsidP="00C65581">
            <w:pPr>
              <w:jc w:val="center"/>
              <w:rPr>
                <w:rFonts w:ascii="Arial" w:hAnsi="Arial" w:cs="Arial"/>
                <w:color w:val="222222"/>
                <w:sz w:val="17"/>
                <w:szCs w:val="17"/>
              </w:rPr>
            </w:pPr>
            <w:r>
              <w:rPr>
                <w:rFonts w:ascii="Arial" w:hAnsi="Arial" w:cs="Arial"/>
                <w:color w:val="222222"/>
                <w:sz w:val="17"/>
                <w:szCs w:val="17"/>
              </w:rPr>
              <w:t>264</w:t>
            </w:r>
          </w:p>
        </w:tc>
        <w:tc>
          <w:tcPr>
            <w:tcW w:w="0" w:type="auto"/>
            <w:tcBorders>
              <w:left w:val="single" w:sz="6" w:space="0" w:color="AAAAAA"/>
            </w:tcBorders>
            <w:noWrap/>
            <w:tcMar>
              <w:top w:w="15" w:type="dxa"/>
              <w:left w:w="75" w:type="dxa"/>
              <w:bottom w:w="15" w:type="dxa"/>
              <w:right w:w="75" w:type="dxa"/>
            </w:tcMar>
            <w:vAlign w:val="center"/>
            <w:hideMark/>
          </w:tcPr>
          <w:p w:rsidR="00C65581" w:rsidRDefault="00C65581" w:rsidP="00C65581">
            <w:pPr>
              <w:jc w:val="center"/>
              <w:rPr>
                <w:rFonts w:ascii="Arial" w:hAnsi="Arial" w:cs="Arial"/>
                <w:color w:val="222222"/>
                <w:sz w:val="17"/>
                <w:szCs w:val="17"/>
              </w:rPr>
            </w:pPr>
            <w:r>
              <w:rPr>
                <w:rFonts w:ascii="Arial" w:hAnsi="Arial" w:cs="Arial"/>
                <w:color w:val="222222"/>
                <w:sz w:val="17"/>
                <w:szCs w:val="17"/>
              </w:rPr>
              <w:t>+/-108</w:t>
            </w:r>
          </w:p>
        </w:tc>
        <w:tc>
          <w:tcPr>
            <w:tcW w:w="0" w:type="auto"/>
            <w:tcBorders>
              <w:left w:val="single" w:sz="6" w:space="0" w:color="AAAAAA"/>
            </w:tcBorders>
            <w:noWrap/>
            <w:tcMar>
              <w:top w:w="15" w:type="dxa"/>
              <w:left w:w="75" w:type="dxa"/>
              <w:bottom w:w="15" w:type="dxa"/>
              <w:right w:w="75" w:type="dxa"/>
            </w:tcMar>
            <w:vAlign w:val="center"/>
            <w:hideMark/>
          </w:tcPr>
          <w:p w:rsidR="00C65581" w:rsidRDefault="00C65581" w:rsidP="00C65581">
            <w:pPr>
              <w:jc w:val="center"/>
              <w:rPr>
                <w:rFonts w:ascii="Arial" w:hAnsi="Arial" w:cs="Arial"/>
                <w:color w:val="222222"/>
                <w:sz w:val="17"/>
                <w:szCs w:val="17"/>
              </w:rPr>
            </w:pPr>
            <w:r>
              <w:rPr>
                <w:rFonts w:ascii="Arial" w:hAnsi="Arial" w:cs="Arial"/>
                <w:color w:val="222222"/>
                <w:sz w:val="17"/>
                <w:szCs w:val="17"/>
              </w:rPr>
              <w:t>0.3%</w:t>
            </w:r>
          </w:p>
        </w:tc>
        <w:tc>
          <w:tcPr>
            <w:tcW w:w="0" w:type="auto"/>
            <w:tcBorders>
              <w:left w:val="single" w:sz="6" w:space="0" w:color="AAAAAA"/>
            </w:tcBorders>
            <w:noWrap/>
            <w:tcMar>
              <w:top w:w="15" w:type="dxa"/>
              <w:left w:w="75" w:type="dxa"/>
              <w:bottom w:w="15" w:type="dxa"/>
              <w:right w:w="75" w:type="dxa"/>
            </w:tcMar>
            <w:vAlign w:val="center"/>
            <w:hideMark/>
          </w:tcPr>
          <w:p w:rsidR="00C65581" w:rsidRDefault="00C65581" w:rsidP="00C65581">
            <w:pPr>
              <w:jc w:val="center"/>
              <w:rPr>
                <w:rFonts w:ascii="Arial" w:hAnsi="Arial" w:cs="Arial"/>
                <w:color w:val="222222"/>
                <w:sz w:val="17"/>
                <w:szCs w:val="17"/>
              </w:rPr>
            </w:pPr>
            <w:r>
              <w:rPr>
                <w:rFonts w:ascii="Arial" w:hAnsi="Arial" w:cs="Arial"/>
                <w:color w:val="222222"/>
                <w:sz w:val="17"/>
                <w:szCs w:val="17"/>
              </w:rPr>
              <w:t>+/-0.1</w:t>
            </w:r>
          </w:p>
        </w:tc>
      </w:tr>
      <w:tr w:rsidR="00C65581" w:rsidTr="00C65581">
        <w:tc>
          <w:tcPr>
            <w:tcW w:w="0" w:type="auto"/>
            <w:vAlign w:val="center"/>
            <w:hideMark/>
          </w:tcPr>
          <w:p w:rsidR="00C65581" w:rsidRDefault="00C65581" w:rsidP="007524B1">
            <w:pPr>
              <w:rPr>
                <w:rFonts w:ascii="Arial" w:hAnsi="Arial" w:cs="Arial"/>
                <w:b/>
                <w:bCs/>
                <w:color w:val="222222"/>
                <w:sz w:val="17"/>
                <w:szCs w:val="17"/>
              </w:rPr>
            </w:pPr>
            <w:r>
              <w:rPr>
                <w:rFonts w:ascii="Arial" w:hAnsi="Arial" w:cs="Arial"/>
                <w:b/>
                <w:bCs/>
                <w:color w:val="222222"/>
                <w:sz w:val="17"/>
                <w:szCs w:val="17"/>
              </w:rPr>
              <w:t>Other languages</w:t>
            </w:r>
          </w:p>
        </w:tc>
        <w:tc>
          <w:tcPr>
            <w:tcW w:w="0" w:type="auto"/>
            <w:tcBorders>
              <w:left w:val="single" w:sz="6" w:space="0" w:color="AAAAAA"/>
            </w:tcBorders>
            <w:vAlign w:val="center"/>
            <w:hideMark/>
          </w:tcPr>
          <w:p w:rsidR="00C65581" w:rsidRDefault="00C65581" w:rsidP="00C65581">
            <w:pPr>
              <w:jc w:val="center"/>
              <w:rPr>
                <w:rFonts w:ascii="Arial" w:hAnsi="Arial" w:cs="Arial"/>
                <w:color w:val="222222"/>
                <w:sz w:val="17"/>
                <w:szCs w:val="17"/>
              </w:rPr>
            </w:pPr>
            <w:r>
              <w:rPr>
                <w:rFonts w:ascii="Arial" w:hAnsi="Arial" w:cs="Arial"/>
                <w:color w:val="222222"/>
                <w:sz w:val="17"/>
                <w:szCs w:val="17"/>
              </w:rPr>
              <w:t>244</w:t>
            </w:r>
          </w:p>
        </w:tc>
        <w:tc>
          <w:tcPr>
            <w:tcW w:w="0" w:type="auto"/>
            <w:tcBorders>
              <w:left w:val="single" w:sz="6" w:space="0" w:color="AAAAAA"/>
            </w:tcBorders>
            <w:vAlign w:val="center"/>
            <w:hideMark/>
          </w:tcPr>
          <w:p w:rsidR="00C65581" w:rsidRDefault="00C65581" w:rsidP="00C65581">
            <w:pPr>
              <w:jc w:val="center"/>
              <w:rPr>
                <w:rFonts w:ascii="Arial" w:hAnsi="Arial" w:cs="Arial"/>
                <w:color w:val="222222"/>
                <w:sz w:val="17"/>
                <w:szCs w:val="17"/>
              </w:rPr>
            </w:pPr>
            <w:r>
              <w:rPr>
                <w:rFonts w:ascii="Arial" w:hAnsi="Arial" w:cs="Arial"/>
                <w:color w:val="222222"/>
                <w:sz w:val="17"/>
                <w:szCs w:val="17"/>
              </w:rPr>
              <w:t>+/-200</w:t>
            </w:r>
          </w:p>
        </w:tc>
        <w:tc>
          <w:tcPr>
            <w:tcW w:w="0" w:type="auto"/>
            <w:tcBorders>
              <w:left w:val="single" w:sz="6" w:space="0" w:color="AAAAAA"/>
            </w:tcBorders>
            <w:vAlign w:val="center"/>
            <w:hideMark/>
          </w:tcPr>
          <w:p w:rsidR="00C65581" w:rsidRDefault="00C65581" w:rsidP="00C65581">
            <w:pPr>
              <w:jc w:val="center"/>
              <w:rPr>
                <w:rFonts w:ascii="Arial" w:hAnsi="Arial" w:cs="Arial"/>
                <w:color w:val="222222"/>
                <w:sz w:val="17"/>
                <w:szCs w:val="17"/>
              </w:rPr>
            </w:pPr>
            <w:r>
              <w:rPr>
                <w:rFonts w:ascii="Arial" w:hAnsi="Arial" w:cs="Arial"/>
                <w:color w:val="222222"/>
                <w:sz w:val="17"/>
                <w:szCs w:val="17"/>
              </w:rPr>
              <w:t>0.3%</w:t>
            </w:r>
          </w:p>
        </w:tc>
        <w:tc>
          <w:tcPr>
            <w:tcW w:w="0" w:type="auto"/>
            <w:tcBorders>
              <w:left w:val="single" w:sz="6" w:space="0" w:color="AAAAAA"/>
            </w:tcBorders>
            <w:vAlign w:val="center"/>
            <w:hideMark/>
          </w:tcPr>
          <w:p w:rsidR="00C65581" w:rsidRDefault="00C65581" w:rsidP="00C65581">
            <w:pPr>
              <w:jc w:val="center"/>
              <w:rPr>
                <w:rFonts w:ascii="Arial" w:hAnsi="Arial" w:cs="Arial"/>
                <w:color w:val="222222"/>
                <w:sz w:val="17"/>
                <w:szCs w:val="17"/>
              </w:rPr>
            </w:pPr>
            <w:r>
              <w:rPr>
                <w:rFonts w:ascii="Arial" w:hAnsi="Arial" w:cs="Arial"/>
                <w:color w:val="222222"/>
                <w:sz w:val="17"/>
                <w:szCs w:val="17"/>
              </w:rPr>
              <w:t>+/-0.2</w:t>
            </w:r>
          </w:p>
        </w:tc>
      </w:tr>
      <w:tr w:rsidR="00C65581" w:rsidTr="00C65581">
        <w:tc>
          <w:tcPr>
            <w:tcW w:w="0" w:type="auto"/>
            <w:vAlign w:val="center"/>
            <w:hideMark/>
          </w:tcPr>
          <w:p w:rsidR="00C65581" w:rsidRDefault="00C65581" w:rsidP="007524B1">
            <w:pPr>
              <w:rPr>
                <w:rFonts w:ascii="Arial" w:hAnsi="Arial" w:cs="Arial"/>
                <w:b/>
                <w:bCs/>
                <w:color w:val="222222"/>
                <w:sz w:val="17"/>
                <w:szCs w:val="17"/>
              </w:rPr>
            </w:pPr>
            <w:r>
              <w:rPr>
                <w:rFonts w:ascii="Arial" w:hAnsi="Arial" w:cs="Arial"/>
                <w:b/>
                <w:bCs/>
                <w:color w:val="222222"/>
                <w:sz w:val="17"/>
                <w:szCs w:val="17"/>
              </w:rPr>
              <w:t>Speak English less than "very well"</w:t>
            </w:r>
          </w:p>
        </w:tc>
        <w:tc>
          <w:tcPr>
            <w:tcW w:w="0" w:type="auto"/>
            <w:tcBorders>
              <w:left w:val="single" w:sz="6" w:space="0" w:color="AAAAAA"/>
            </w:tcBorders>
            <w:noWrap/>
            <w:tcMar>
              <w:top w:w="15" w:type="dxa"/>
              <w:left w:w="75" w:type="dxa"/>
              <w:bottom w:w="15" w:type="dxa"/>
              <w:right w:w="75" w:type="dxa"/>
            </w:tcMar>
            <w:vAlign w:val="center"/>
            <w:hideMark/>
          </w:tcPr>
          <w:p w:rsidR="00C65581" w:rsidRDefault="00C65581" w:rsidP="00C65581">
            <w:pPr>
              <w:jc w:val="center"/>
              <w:rPr>
                <w:rFonts w:ascii="Arial" w:hAnsi="Arial" w:cs="Arial"/>
                <w:color w:val="222222"/>
                <w:sz w:val="17"/>
                <w:szCs w:val="17"/>
              </w:rPr>
            </w:pPr>
            <w:r>
              <w:rPr>
                <w:rFonts w:ascii="Arial" w:hAnsi="Arial" w:cs="Arial"/>
                <w:color w:val="222222"/>
                <w:sz w:val="17"/>
                <w:szCs w:val="17"/>
              </w:rPr>
              <w:t>29</w:t>
            </w:r>
          </w:p>
        </w:tc>
        <w:tc>
          <w:tcPr>
            <w:tcW w:w="0" w:type="auto"/>
            <w:tcBorders>
              <w:left w:val="single" w:sz="6" w:space="0" w:color="AAAAAA"/>
            </w:tcBorders>
            <w:noWrap/>
            <w:tcMar>
              <w:top w:w="15" w:type="dxa"/>
              <w:left w:w="75" w:type="dxa"/>
              <w:bottom w:w="15" w:type="dxa"/>
              <w:right w:w="75" w:type="dxa"/>
            </w:tcMar>
            <w:vAlign w:val="center"/>
            <w:hideMark/>
          </w:tcPr>
          <w:p w:rsidR="00C65581" w:rsidRDefault="00C65581" w:rsidP="00C65581">
            <w:pPr>
              <w:jc w:val="center"/>
              <w:rPr>
                <w:rFonts w:ascii="Arial" w:hAnsi="Arial" w:cs="Arial"/>
                <w:color w:val="222222"/>
                <w:sz w:val="17"/>
                <w:szCs w:val="17"/>
              </w:rPr>
            </w:pPr>
            <w:r>
              <w:rPr>
                <w:rFonts w:ascii="Arial" w:hAnsi="Arial" w:cs="Arial"/>
                <w:color w:val="222222"/>
                <w:sz w:val="17"/>
                <w:szCs w:val="17"/>
              </w:rPr>
              <w:t>+/-46</w:t>
            </w:r>
          </w:p>
        </w:tc>
        <w:tc>
          <w:tcPr>
            <w:tcW w:w="0" w:type="auto"/>
            <w:tcBorders>
              <w:left w:val="single" w:sz="6" w:space="0" w:color="AAAAAA"/>
            </w:tcBorders>
            <w:noWrap/>
            <w:tcMar>
              <w:top w:w="15" w:type="dxa"/>
              <w:left w:w="75" w:type="dxa"/>
              <w:bottom w:w="15" w:type="dxa"/>
              <w:right w:w="75" w:type="dxa"/>
            </w:tcMar>
            <w:vAlign w:val="center"/>
            <w:hideMark/>
          </w:tcPr>
          <w:p w:rsidR="00C65581" w:rsidRDefault="00C65581" w:rsidP="00C65581">
            <w:pPr>
              <w:jc w:val="center"/>
              <w:rPr>
                <w:rFonts w:ascii="Arial" w:hAnsi="Arial" w:cs="Arial"/>
                <w:color w:val="222222"/>
                <w:sz w:val="17"/>
                <w:szCs w:val="17"/>
              </w:rPr>
            </w:pPr>
            <w:r>
              <w:rPr>
                <w:rFonts w:ascii="Arial" w:hAnsi="Arial" w:cs="Arial"/>
                <w:color w:val="222222"/>
                <w:sz w:val="17"/>
                <w:szCs w:val="17"/>
              </w:rPr>
              <w:t>0.0%</w:t>
            </w:r>
          </w:p>
        </w:tc>
        <w:tc>
          <w:tcPr>
            <w:tcW w:w="0" w:type="auto"/>
            <w:tcBorders>
              <w:left w:val="single" w:sz="6" w:space="0" w:color="AAAAAA"/>
            </w:tcBorders>
            <w:noWrap/>
            <w:tcMar>
              <w:top w:w="15" w:type="dxa"/>
              <w:left w:w="75" w:type="dxa"/>
              <w:bottom w:w="15" w:type="dxa"/>
              <w:right w:w="75" w:type="dxa"/>
            </w:tcMar>
            <w:vAlign w:val="center"/>
            <w:hideMark/>
          </w:tcPr>
          <w:p w:rsidR="00C65581" w:rsidRDefault="00C65581" w:rsidP="00C65581">
            <w:pPr>
              <w:jc w:val="center"/>
              <w:rPr>
                <w:rFonts w:ascii="Arial" w:hAnsi="Arial" w:cs="Arial"/>
                <w:color w:val="222222"/>
                <w:sz w:val="17"/>
                <w:szCs w:val="17"/>
              </w:rPr>
            </w:pPr>
            <w:r>
              <w:rPr>
                <w:rFonts w:ascii="Arial" w:hAnsi="Arial" w:cs="Arial"/>
                <w:color w:val="222222"/>
                <w:sz w:val="17"/>
                <w:szCs w:val="17"/>
              </w:rPr>
              <w:t>+/-0.1</w:t>
            </w:r>
          </w:p>
        </w:tc>
      </w:tr>
    </w:tbl>
    <w:p w:rsidR="00C65581" w:rsidRDefault="00C65581" w:rsidP="00C65581">
      <w:pPr>
        <w:tabs>
          <w:tab w:val="left" w:pos="720"/>
          <w:tab w:val="left" w:pos="1710"/>
        </w:tabs>
        <w:autoSpaceDE w:val="0"/>
        <w:autoSpaceDN w:val="0"/>
        <w:adjustRightInd w:val="0"/>
        <w:ind w:left="720"/>
        <w:rPr>
          <w:rFonts w:ascii="Arial" w:hAnsi="Arial" w:cs="Arial"/>
          <w:color w:val="FF0000"/>
          <w:szCs w:val="32"/>
        </w:rPr>
      </w:pPr>
    </w:p>
    <w:p w:rsidR="006C64E1" w:rsidRDefault="006C64E1" w:rsidP="00C65581">
      <w:pPr>
        <w:tabs>
          <w:tab w:val="left" w:pos="720"/>
          <w:tab w:val="left" w:pos="1710"/>
        </w:tabs>
        <w:autoSpaceDE w:val="0"/>
        <w:autoSpaceDN w:val="0"/>
        <w:adjustRightInd w:val="0"/>
        <w:ind w:left="720"/>
        <w:rPr>
          <w:rFonts w:ascii="Arial" w:hAnsi="Arial" w:cs="Arial"/>
          <w:i/>
          <w:color w:val="FF0000"/>
          <w:szCs w:val="32"/>
        </w:rPr>
      </w:pPr>
    </w:p>
    <w:p w:rsidR="006C64E1" w:rsidRDefault="006C64E1" w:rsidP="00C65581">
      <w:pPr>
        <w:tabs>
          <w:tab w:val="left" w:pos="720"/>
          <w:tab w:val="left" w:pos="1710"/>
        </w:tabs>
        <w:autoSpaceDE w:val="0"/>
        <w:autoSpaceDN w:val="0"/>
        <w:adjustRightInd w:val="0"/>
        <w:ind w:left="720"/>
        <w:rPr>
          <w:rFonts w:ascii="Arial" w:hAnsi="Arial" w:cs="Arial"/>
          <w:i/>
          <w:color w:val="FF0000"/>
          <w:szCs w:val="32"/>
        </w:rPr>
      </w:pPr>
    </w:p>
    <w:p w:rsidR="006C64E1" w:rsidRDefault="006C64E1" w:rsidP="00C65581">
      <w:pPr>
        <w:tabs>
          <w:tab w:val="left" w:pos="720"/>
          <w:tab w:val="left" w:pos="1710"/>
        </w:tabs>
        <w:autoSpaceDE w:val="0"/>
        <w:autoSpaceDN w:val="0"/>
        <w:adjustRightInd w:val="0"/>
        <w:ind w:left="720"/>
        <w:rPr>
          <w:rFonts w:ascii="Arial" w:hAnsi="Arial" w:cs="Arial"/>
          <w:i/>
          <w:color w:val="FF0000"/>
          <w:szCs w:val="32"/>
        </w:rPr>
      </w:pPr>
    </w:p>
    <w:p w:rsidR="006C64E1" w:rsidRDefault="006C64E1" w:rsidP="00C65581">
      <w:pPr>
        <w:tabs>
          <w:tab w:val="left" w:pos="720"/>
          <w:tab w:val="left" w:pos="1710"/>
        </w:tabs>
        <w:autoSpaceDE w:val="0"/>
        <w:autoSpaceDN w:val="0"/>
        <w:adjustRightInd w:val="0"/>
        <w:ind w:left="720"/>
        <w:rPr>
          <w:rFonts w:ascii="Arial" w:hAnsi="Arial" w:cs="Arial"/>
          <w:i/>
          <w:color w:val="FF0000"/>
          <w:szCs w:val="32"/>
        </w:rPr>
      </w:pPr>
    </w:p>
    <w:p w:rsidR="00C65581" w:rsidRDefault="00C65581" w:rsidP="00C65581">
      <w:pPr>
        <w:tabs>
          <w:tab w:val="left" w:pos="720"/>
          <w:tab w:val="left" w:pos="1710"/>
        </w:tabs>
        <w:autoSpaceDE w:val="0"/>
        <w:autoSpaceDN w:val="0"/>
        <w:adjustRightInd w:val="0"/>
        <w:ind w:left="720"/>
        <w:rPr>
          <w:rFonts w:ascii="Arial" w:hAnsi="Arial" w:cs="Arial"/>
          <w:i/>
          <w:color w:val="FF0000"/>
          <w:szCs w:val="32"/>
        </w:rPr>
      </w:pPr>
      <w:r>
        <w:rPr>
          <w:rFonts w:ascii="Arial" w:hAnsi="Arial" w:cs="Arial"/>
          <w:i/>
          <w:color w:val="FF0000"/>
          <w:szCs w:val="32"/>
        </w:rPr>
        <w:lastRenderedPageBreak/>
        <w:t xml:space="preserve">Factor 2: The Frequency with Which LEP Individuals Come Into Contact With </w:t>
      </w:r>
    </w:p>
    <w:p w:rsidR="00C65581" w:rsidRDefault="00C65581" w:rsidP="00C65581">
      <w:pPr>
        <w:tabs>
          <w:tab w:val="left" w:pos="720"/>
          <w:tab w:val="left" w:pos="1710"/>
        </w:tabs>
        <w:autoSpaceDE w:val="0"/>
        <w:autoSpaceDN w:val="0"/>
        <w:adjustRightInd w:val="0"/>
        <w:ind w:left="720"/>
        <w:rPr>
          <w:rFonts w:ascii="Arial" w:hAnsi="Arial" w:cs="Arial"/>
          <w:i/>
          <w:color w:val="FF0000"/>
          <w:szCs w:val="32"/>
        </w:rPr>
      </w:pPr>
      <w:r>
        <w:rPr>
          <w:rFonts w:ascii="Arial" w:hAnsi="Arial" w:cs="Arial"/>
          <w:i/>
          <w:color w:val="FF0000"/>
          <w:szCs w:val="32"/>
        </w:rPr>
        <w:tab/>
        <w:t>Your Programs, Activities, and Services</w:t>
      </w:r>
    </w:p>
    <w:p w:rsidR="00C65581" w:rsidRDefault="00C65581" w:rsidP="00C65581">
      <w:pPr>
        <w:tabs>
          <w:tab w:val="left" w:pos="720"/>
          <w:tab w:val="left" w:pos="1710"/>
        </w:tabs>
        <w:autoSpaceDE w:val="0"/>
        <w:autoSpaceDN w:val="0"/>
        <w:adjustRightInd w:val="0"/>
        <w:ind w:left="720"/>
        <w:rPr>
          <w:rFonts w:ascii="Arial" w:hAnsi="Arial" w:cs="Arial"/>
          <w:color w:val="FF0000"/>
          <w:szCs w:val="32"/>
        </w:rPr>
      </w:pPr>
    </w:p>
    <w:p w:rsidR="00C65581" w:rsidRDefault="00C65581" w:rsidP="00C65581">
      <w:pPr>
        <w:tabs>
          <w:tab w:val="left" w:pos="720"/>
          <w:tab w:val="left" w:pos="1710"/>
        </w:tabs>
        <w:autoSpaceDE w:val="0"/>
        <w:autoSpaceDN w:val="0"/>
        <w:adjustRightInd w:val="0"/>
        <w:ind w:left="720"/>
        <w:rPr>
          <w:rFonts w:ascii="Arial" w:hAnsi="Arial" w:cs="Arial"/>
          <w:color w:val="FF0000"/>
          <w:szCs w:val="32"/>
        </w:rPr>
      </w:pPr>
      <w:r>
        <w:rPr>
          <w:rFonts w:ascii="Arial" w:hAnsi="Arial" w:cs="Arial"/>
          <w:color w:val="FF0000"/>
          <w:szCs w:val="32"/>
        </w:rPr>
        <w:t>CVTD has two primary types of transportation services that are provided to the general public, para-transit and fixed routes.  All of these services are accessible by LEP persons and the areas we predict they originate.  Although these services are accessible to LEP populations, we would like to grow the number of LEP riders by making available materials, training, and outreach services that would help serve this population better.  CVTD has completed Spanish language translations of all vital documents and signage at the Multi-Modal Terminal and on all revenue vehicles.</w:t>
      </w:r>
    </w:p>
    <w:p w:rsidR="00C851B0" w:rsidRDefault="00C851B0" w:rsidP="00C65581">
      <w:pPr>
        <w:tabs>
          <w:tab w:val="left" w:pos="720"/>
          <w:tab w:val="left" w:pos="1710"/>
        </w:tabs>
        <w:autoSpaceDE w:val="0"/>
        <w:autoSpaceDN w:val="0"/>
        <w:adjustRightInd w:val="0"/>
        <w:ind w:left="720"/>
        <w:rPr>
          <w:rFonts w:ascii="Arial" w:hAnsi="Arial" w:cs="Arial"/>
          <w:color w:val="FF0000"/>
          <w:szCs w:val="32"/>
        </w:rPr>
      </w:pPr>
    </w:p>
    <w:p w:rsidR="00C851B0" w:rsidRDefault="00C851B0" w:rsidP="00C65581">
      <w:pPr>
        <w:tabs>
          <w:tab w:val="left" w:pos="720"/>
          <w:tab w:val="left" w:pos="1710"/>
        </w:tabs>
        <w:autoSpaceDE w:val="0"/>
        <w:autoSpaceDN w:val="0"/>
        <w:adjustRightInd w:val="0"/>
        <w:ind w:left="720"/>
        <w:rPr>
          <w:rFonts w:ascii="Arial" w:hAnsi="Arial" w:cs="Arial"/>
          <w:color w:val="FF0000"/>
          <w:szCs w:val="32"/>
        </w:rPr>
      </w:pPr>
      <w:r>
        <w:rPr>
          <w:rFonts w:ascii="Arial" w:hAnsi="Arial" w:cs="Arial"/>
          <w:color w:val="FF0000"/>
          <w:szCs w:val="32"/>
        </w:rPr>
        <w:t>Several of CVTD’s drivers, both para-transit and fixed route, three customer service representatives, one supervisor, and the administrative office full-time receptionist speak Spanish with proficiency.  Their ability to speak with our LEP population has allowed us to continue to serve the needs of the majority of the LEP public.  Though this helps us significantly, there are many obvious barriers of having only a limited number of people who can assist most of our LEP population such as, but not limited to, being tied up with other tasks, unavailable during breaks, taking days off, and being busy communicating</w:t>
      </w:r>
      <w:r w:rsidR="003E510A">
        <w:rPr>
          <w:rFonts w:ascii="Arial" w:hAnsi="Arial" w:cs="Arial"/>
          <w:color w:val="FF0000"/>
          <w:szCs w:val="32"/>
        </w:rPr>
        <w:t xml:space="preserve"> with other customers.</w:t>
      </w:r>
    </w:p>
    <w:p w:rsidR="003E510A" w:rsidRDefault="003E510A" w:rsidP="00C65581">
      <w:pPr>
        <w:tabs>
          <w:tab w:val="left" w:pos="720"/>
          <w:tab w:val="left" w:pos="1710"/>
        </w:tabs>
        <w:autoSpaceDE w:val="0"/>
        <w:autoSpaceDN w:val="0"/>
        <w:adjustRightInd w:val="0"/>
        <w:ind w:left="720"/>
        <w:rPr>
          <w:rFonts w:ascii="Arial" w:hAnsi="Arial" w:cs="Arial"/>
          <w:color w:val="FF0000"/>
          <w:szCs w:val="32"/>
        </w:rPr>
      </w:pPr>
    </w:p>
    <w:p w:rsidR="003E510A" w:rsidRDefault="003E510A" w:rsidP="00C65581">
      <w:pPr>
        <w:tabs>
          <w:tab w:val="left" w:pos="720"/>
          <w:tab w:val="left" w:pos="1710"/>
        </w:tabs>
        <w:autoSpaceDE w:val="0"/>
        <w:autoSpaceDN w:val="0"/>
        <w:adjustRightInd w:val="0"/>
        <w:ind w:left="720"/>
        <w:rPr>
          <w:rFonts w:ascii="Arial" w:hAnsi="Arial" w:cs="Arial"/>
          <w:color w:val="FF0000"/>
          <w:szCs w:val="32"/>
        </w:rPr>
      </w:pPr>
      <w:r>
        <w:rPr>
          <w:rFonts w:ascii="Arial" w:hAnsi="Arial" w:cs="Arial"/>
          <w:color w:val="FF0000"/>
          <w:szCs w:val="32"/>
        </w:rPr>
        <w:t>In order to better determine CVTD’s current interactions with LEP populations, CVTD will administer an internal survey of its employees’ experiences with LEP populations.  The findings of the survey will hopefully provide us with areas of needed improvement.</w:t>
      </w:r>
    </w:p>
    <w:p w:rsidR="003E510A" w:rsidRDefault="003E510A" w:rsidP="00C65581">
      <w:pPr>
        <w:tabs>
          <w:tab w:val="left" w:pos="720"/>
          <w:tab w:val="left" w:pos="1710"/>
        </w:tabs>
        <w:autoSpaceDE w:val="0"/>
        <w:autoSpaceDN w:val="0"/>
        <w:adjustRightInd w:val="0"/>
        <w:ind w:left="720"/>
        <w:rPr>
          <w:rFonts w:ascii="Arial" w:hAnsi="Arial" w:cs="Arial"/>
          <w:color w:val="FF0000"/>
          <w:szCs w:val="32"/>
        </w:rPr>
      </w:pPr>
    </w:p>
    <w:p w:rsidR="00AC25A9" w:rsidRDefault="003E510A" w:rsidP="00C65581">
      <w:pPr>
        <w:tabs>
          <w:tab w:val="left" w:pos="720"/>
          <w:tab w:val="left" w:pos="1710"/>
        </w:tabs>
        <w:autoSpaceDE w:val="0"/>
        <w:autoSpaceDN w:val="0"/>
        <w:adjustRightInd w:val="0"/>
        <w:ind w:left="720"/>
        <w:rPr>
          <w:rFonts w:ascii="Arial" w:hAnsi="Arial" w:cs="Arial"/>
          <w:i/>
          <w:color w:val="FF0000"/>
          <w:szCs w:val="32"/>
        </w:rPr>
      </w:pPr>
      <w:r>
        <w:rPr>
          <w:rFonts w:ascii="Arial" w:hAnsi="Arial" w:cs="Arial"/>
          <w:i/>
          <w:color w:val="FF0000"/>
          <w:szCs w:val="32"/>
        </w:rPr>
        <w:t xml:space="preserve">Factor 3: Assessing the Nature and Importance of Program, Activity, or Service </w:t>
      </w:r>
    </w:p>
    <w:p w:rsidR="003E510A" w:rsidRDefault="00AC25A9" w:rsidP="00C65581">
      <w:pPr>
        <w:tabs>
          <w:tab w:val="left" w:pos="720"/>
          <w:tab w:val="left" w:pos="1710"/>
        </w:tabs>
        <w:autoSpaceDE w:val="0"/>
        <w:autoSpaceDN w:val="0"/>
        <w:adjustRightInd w:val="0"/>
        <w:ind w:left="720"/>
        <w:rPr>
          <w:rFonts w:ascii="Arial" w:hAnsi="Arial" w:cs="Arial"/>
          <w:i/>
          <w:color w:val="FF0000"/>
          <w:szCs w:val="32"/>
        </w:rPr>
      </w:pPr>
      <w:r>
        <w:rPr>
          <w:rFonts w:ascii="Arial" w:hAnsi="Arial" w:cs="Arial"/>
          <w:i/>
          <w:color w:val="FF0000"/>
          <w:szCs w:val="32"/>
        </w:rPr>
        <w:tab/>
      </w:r>
      <w:r w:rsidR="00A81158">
        <w:rPr>
          <w:rFonts w:ascii="Arial" w:hAnsi="Arial" w:cs="Arial"/>
          <w:i/>
          <w:color w:val="FF0000"/>
          <w:szCs w:val="32"/>
        </w:rPr>
        <w:t>to LEP Individuals</w:t>
      </w:r>
    </w:p>
    <w:p w:rsidR="003E510A" w:rsidRDefault="003E510A" w:rsidP="00C65581">
      <w:pPr>
        <w:tabs>
          <w:tab w:val="left" w:pos="720"/>
          <w:tab w:val="left" w:pos="1710"/>
        </w:tabs>
        <w:autoSpaceDE w:val="0"/>
        <w:autoSpaceDN w:val="0"/>
        <w:adjustRightInd w:val="0"/>
        <w:ind w:left="720"/>
        <w:rPr>
          <w:rFonts w:ascii="Arial" w:hAnsi="Arial" w:cs="Arial"/>
          <w:i/>
          <w:color w:val="FF0000"/>
          <w:szCs w:val="32"/>
        </w:rPr>
      </w:pPr>
    </w:p>
    <w:p w:rsidR="003E510A" w:rsidRDefault="003E510A" w:rsidP="00C65581">
      <w:pPr>
        <w:tabs>
          <w:tab w:val="left" w:pos="720"/>
          <w:tab w:val="left" w:pos="1710"/>
        </w:tabs>
        <w:autoSpaceDE w:val="0"/>
        <w:autoSpaceDN w:val="0"/>
        <w:adjustRightInd w:val="0"/>
        <w:ind w:left="720"/>
        <w:rPr>
          <w:rFonts w:ascii="Arial" w:hAnsi="Arial" w:cs="Arial"/>
          <w:color w:val="FF0000"/>
          <w:szCs w:val="32"/>
        </w:rPr>
      </w:pPr>
      <w:r>
        <w:rPr>
          <w:rFonts w:ascii="Arial" w:hAnsi="Arial" w:cs="Arial"/>
          <w:color w:val="FF0000"/>
          <w:szCs w:val="32"/>
        </w:rPr>
        <w:t>Both types of transportation that CVTD provides are equally important</w:t>
      </w:r>
      <w:r w:rsidR="00F94AAD">
        <w:rPr>
          <w:rFonts w:ascii="Arial" w:hAnsi="Arial" w:cs="Arial"/>
          <w:color w:val="FF0000"/>
          <w:szCs w:val="32"/>
        </w:rPr>
        <w:t xml:space="preserve"> to LEP individuals.  Paratransit</w:t>
      </w:r>
      <w:r w:rsidR="008A6772">
        <w:rPr>
          <w:rFonts w:ascii="Arial" w:hAnsi="Arial" w:cs="Arial"/>
          <w:color w:val="FF0000"/>
          <w:szCs w:val="32"/>
        </w:rPr>
        <w:t xml:space="preserve"> services provide transportation for critical needs that transcend all rider types.  These rides provide critical access to medical appointments, nutrition, health and human service organizations, employment, pharmacies, and education.  Additionally, para-transit services provide transportation to places that improve the quality of life, including friends, relatives, entertainment, and the arts.  The five fixed routes in the City of San Angelo provide access to Angelo State University, Howard College, West Texas Training Center, Workforce Solution of the Concho Valley, and several branches of the Tom Green County Library system, all of which can assist in language and workforce education.</w:t>
      </w:r>
    </w:p>
    <w:p w:rsidR="008A6772" w:rsidRDefault="008A6772" w:rsidP="00C65581">
      <w:pPr>
        <w:tabs>
          <w:tab w:val="left" w:pos="720"/>
          <w:tab w:val="left" w:pos="1710"/>
        </w:tabs>
        <w:autoSpaceDE w:val="0"/>
        <w:autoSpaceDN w:val="0"/>
        <w:adjustRightInd w:val="0"/>
        <w:ind w:left="720"/>
        <w:rPr>
          <w:rFonts w:ascii="Arial" w:hAnsi="Arial" w:cs="Arial"/>
          <w:color w:val="FF0000"/>
          <w:szCs w:val="32"/>
        </w:rPr>
      </w:pPr>
    </w:p>
    <w:p w:rsidR="00AC25A9" w:rsidRDefault="00AC25A9" w:rsidP="00C65581">
      <w:pPr>
        <w:tabs>
          <w:tab w:val="left" w:pos="720"/>
          <w:tab w:val="left" w:pos="1710"/>
        </w:tabs>
        <w:autoSpaceDE w:val="0"/>
        <w:autoSpaceDN w:val="0"/>
        <w:adjustRightInd w:val="0"/>
        <w:ind w:left="720"/>
        <w:rPr>
          <w:rFonts w:ascii="Arial" w:hAnsi="Arial" w:cs="Arial"/>
          <w:i/>
          <w:color w:val="FF0000"/>
          <w:szCs w:val="32"/>
        </w:rPr>
      </w:pPr>
    </w:p>
    <w:p w:rsidR="00AC25A9" w:rsidRDefault="00AC25A9" w:rsidP="00C65581">
      <w:pPr>
        <w:tabs>
          <w:tab w:val="left" w:pos="720"/>
          <w:tab w:val="left" w:pos="1710"/>
        </w:tabs>
        <w:autoSpaceDE w:val="0"/>
        <w:autoSpaceDN w:val="0"/>
        <w:adjustRightInd w:val="0"/>
        <w:ind w:left="720"/>
        <w:rPr>
          <w:rFonts w:ascii="Arial" w:hAnsi="Arial" w:cs="Arial"/>
          <w:i/>
          <w:color w:val="FF0000"/>
          <w:szCs w:val="32"/>
        </w:rPr>
      </w:pPr>
    </w:p>
    <w:p w:rsidR="00AC25A9" w:rsidRDefault="00AC25A9" w:rsidP="00C65581">
      <w:pPr>
        <w:tabs>
          <w:tab w:val="left" w:pos="720"/>
          <w:tab w:val="left" w:pos="1710"/>
        </w:tabs>
        <w:autoSpaceDE w:val="0"/>
        <w:autoSpaceDN w:val="0"/>
        <w:adjustRightInd w:val="0"/>
        <w:ind w:left="720"/>
        <w:rPr>
          <w:rFonts w:ascii="Arial" w:hAnsi="Arial" w:cs="Arial"/>
          <w:i/>
          <w:color w:val="FF0000"/>
          <w:szCs w:val="32"/>
        </w:rPr>
      </w:pPr>
    </w:p>
    <w:p w:rsidR="00AC25A9" w:rsidRDefault="00AC25A9" w:rsidP="00C65581">
      <w:pPr>
        <w:tabs>
          <w:tab w:val="left" w:pos="720"/>
          <w:tab w:val="left" w:pos="1710"/>
        </w:tabs>
        <w:autoSpaceDE w:val="0"/>
        <w:autoSpaceDN w:val="0"/>
        <w:adjustRightInd w:val="0"/>
        <w:ind w:left="720"/>
        <w:rPr>
          <w:rFonts w:ascii="Arial" w:hAnsi="Arial" w:cs="Arial"/>
          <w:i/>
          <w:color w:val="FF0000"/>
          <w:szCs w:val="32"/>
        </w:rPr>
      </w:pPr>
    </w:p>
    <w:p w:rsidR="008A6772" w:rsidRDefault="008A6772" w:rsidP="00C65581">
      <w:pPr>
        <w:tabs>
          <w:tab w:val="left" w:pos="720"/>
          <w:tab w:val="left" w:pos="1710"/>
        </w:tabs>
        <w:autoSpaceDE w:val="0"/>
        <w:autoSpaceDN w:val="0"/>
        <w:adjustRightInd w:val="0"/>
        <w:ind w:left="720"/>
        <w:rPr>
          <w:rFonts w:ascii="Arial" w:hAnsi="Arial" w:cs="Arial"/>
          <w:i/>
          <w:color w:val="FF0000"/>
          <w:szCs w:val="32"/>
        </w:rPr>
      </w:pPr>
      <w:r>
        <w:rPr>
          <w:rFonts w:ascii="Arial" w:hAnsi="Arial" w:cs="Arial"/>
          <w:i/>
          <w:color w:val="FF0000"/>
          <w:szCs w:val="32"/>
        </w:rPr>
        <w:lastRenderedPageBreak/>
        <w:t>Factor 4: Resources Available to the Recipient and Costs</w:t>
      </w:r>
    </w:p>
    <w:p w:rsidR="008A6772" w:rsidRDefault="008A6772" w:rsidP="00C65581">
      <w:pPr>
        <w:tabs>
          <w:tab w:val="left" w:pos="720"/>
          <w:tab w:val="left" w:pos="1710"/>
        </w:tabs>
        <w:autoSpaceDE w:val="0"/>
        <w:autoSpaceDN w:val="0"/>
        <w:adjustRightInd w:val="0"/>
        <w:ind w:left="720"/>
        <w:rPr>
          <w:rFonts w:ascii="Arial" w:hAnsi="Arial" w:cs="Arial"/>
          <w:i/>
          <w:color w:val="FF0000"/>
          <w:szCs w:val="32"/>
        </w:rPr>
      </w:pPr>
    </w:p>
    <w:p w:rsidR="0032702D" w:rsidRDefault="0032702D" w:rsidP="00C65581">
      <w:pPr>
        <w:tabs>
          <w:tab w:val="left" w:pos="720"/>
          <w:tab w:val="left" w:pos="1710"/>
        </w:tabs>
        <w:autoSpaceDE w:val="0"/>
        <w:autoSpaceDN w:val="0"/>
        <w:adjustRightInd w:val="0"/>
        <w:ind w:left="720"/>
        <w:rPr>
          <w:rFonts w:ascii="Arial" w:hAnsi="Arial" w:cs="Arial"/>
          <w:color w:val="FF0000"/>
          <w:szCs w:val="32"/>
        </w:rPr>
      </w:pPr>
      <w:r>
        <w:rPr>
          <w:rFonts w:ascii="Arial" w:hAnsi="Arial" w:cs="Arial"/>
          <w:color w:val="FF0000"/>
          <w:szCs w:val="32"/>
        </w:rPr>
        <w:t>US Department of Transportation Policy Guidance Concerning Recipients’ Responsibilities to Limited English Proficient (LEP) Persons published in the Federal Register: December 14, 2005 (Volume 70, Number 239) states:</w:t>
      </w:r>
    </w:p>
    <w:p w:rsidR="00AC25A9" w:rsidRDefault="0032702D" w:rsidP="00C65581">
      <w:pPr>
        <w:tabs>
          <w:tab w:val="left" w:pos="720"/>
          <w:tab w:val="left" w:pos="1710"/>
        </w:tabs>
        <w:autoSpaceDE w:val="0"/>
        <w:autoSpaceDN w:val="0"/>
        <w:adjustRightInd w:val="0"/>
        <w:ind w:left="720"/>
        <w:rPr>
          <w:rFonts w:ascii="Arial" w:hAnsi="Arial" w:cs="Arial"/>
          <w:color w:val="FF0000"/>
          <w:szCs w:val="32"/>
        </w:rPr>
      </w:pPr>
      <w:r>
        <w:rPr>
          <w:rFonts w:ascii="Arial" w:hAnsi="Arial" w:cs="Arial"/>
          <w:color w:val="FF0000"/>
          <w:szCs w:val="32"/>
        </w:rPr>
        <w:tab/>
      </w:r>
    </w:p>
    <w:p w:rsidR="0032702D" w:rsidRDefault="00AC25A9" w:rsidP="00C65581">
      <w:pPr>
        <w:tabs>
          <w:tab w:val="left" w:pos="720"/>
          <w:tab w:val="left" w:pos="1710"/>
        </w:tabs>
        <w:autoSpaceDE w:val="0"/>
        <w:autoSpaceDN w:val="0"/>
        <w:adjustRightInd w:val="0"/>
        <w:ind w:left="720"/>
        <w:rPr>
          <w:rFonts w:ascii="Arial" w:hAnsi="Arial" w:cs="Arial"/>
          <w:i/>
          <w:color w:val="FF0000"/>
          <w:szCs w:val="32"/>
        </w:rPr>
      </w:pPr>
      <w:r>
        <w:rPr>
          <w:rFonts w:ascii="Arial" w:hAnsi="Arial" w:cs="Arial"/>
          <w:color w:val="FF0000"/>
          <w:szCs w:val="32"/>
        </w:rPr>
        <w:tab/>
      </w:r>
      <w:r w:rsidR="0032702D">
        <w:rPr>
          <w:rFonts w:ascii="Arial" w:hAnsi="Arial" w:cs="Arial"/>
          <w:i/>
          <w:color w:val="FF0000"/>
          <w:szCs w:val="32"/>
        </w:rPr>
        <w:t xml:space="preserve">“A recipient’s level of resources and the costs imposed may have an </w:t>
      </w:r>
    </w:p>
    <w:p w:rsidR="0032702D" w:rsidRDefault="0032702D" w:rsidP="00C65581">
      <w:pPr>
        <w:tabs>
          <w:tab w:val="left" w:pos="720"/>
          <w:tab w:val="left" w:pos="1710"/>
        </w:tabs>
        <w:autoSpaceDE w:val="0"/>
        <w:autoSpaceDN w:val="0"/>
        <w:adjustRightInd w:val="0"/>
        <w:ind w:left="720"/>
        <w:rPr>
          <w:rFonts w:ascii="Arial" w:hAnsi="Arial" w:cs="Arial"/>
          <w:i/>
          <w:color w:val="FF0000"/>
          <w:szCs w:val="32"/>
        </w:rPr>
      </w:pPr>
      <w:r>
        <w:rPr>
          <w:rFonts w:ascii="Arial" w:hAnsi="Arial" w:cs="Arial"/>
          <w:i/>
          <w:color w:val="FF0000"/>
          <w:szCs w:val="32"/>
        </w:rPr>
        <w:tab/>
        <w:t xml:space="preserve">impact on the nature of the steps it should take in providing meaningful </w:t>
      </w:r>
    </w:p>
    <w:p w:rsidR="0032702D" w:rsidRDefault="0032702D" w:rsidP="0032702D">
      <w:pPr>
        <w:tabs>
          <w:tab w:val="left" w:pos="720"/>
          <w:tab w:val="left" w:pos="1710"/>
        </w:tabs>
        <w:autoSpaceDE w:val="0"/>
        <w:autoSpaceDN w:val="0"/>
        <w:adjustRightInd w:val="0"/>
        <w:ind w:left="1710"/>
        <w:rPr>
          <w:rFonts w:ascii="Arial" w:hAnsi="Arial" w:cs="Arial"/>
          <w:i/>
          <w:color w:val="FF0000"/>
          <w:szCs w:val="32"/>
        </w:rPr>
      </w:pPr>
      <w:r>
        <w:rPr>
          <w:rFonts w:ascii="Arial" w:hAnsi="Arial" w:cs="Arial"/>
          <w:i/>
          <w:color w:val="FF0000"/>
          <w:szCs w:val="32"/>
        </w:rPr>
        <w:t>access for LEP persons.  Smaller recipients with more limited budgets are not expected to provide the same level of language services as larger recipients with larger budgets.  In addition, ‘reasonable steps’ may cease to be reasonable where the costs imposed substantially exceed the benefits.  Recipients should carefully explore the most cost-effective means of delivering competent and accurate language services before limiting services due to resource concerns.”</w:t>
      </w:r>
    </w:p>
    <w:p w:rsidR="0032702D" w:rsidRPr="0032702D" w:rsidRDefault="0032702D" w:rsidP="0032702D">
      <w:pPr>
        <w:tabs>
          <w:tab w:val="left" w:pos="720"/>
          <w:tab w:val="left" w:pos="1710"/>
        </w:tabs>
        <w:autoSpaceDE w:val="0"/>
        <w:autoSpaceDN w:val="0"/>
        <w:adjustRightInd w:val="0"/>
        <w:ind w:left="1710"/>
        <w:rPr>
          <w:rFonts w:ascii="Arial" w:hAnsi="Arial" w:cs="Arial"/>
          <w:color w:val="FF0000"/>
          <w:szCs w:val="32"/>
        </w:rPr>
      </w:pPr>
    </w:p>
    <w:p w:rsidR="0032702D" w:rsidRDefault="0032702D" w:rsidP="00C65581">
      <w:pPr>
        <w:tabs>
          <w:tab w:val="left" w:pos="720"/>
          <w:tab w:val="left" w:pos="1710"/>
        </w:tabs>
        <w:autoSpaceDE w:val="0"/>
        <w:autoSpaceDN w:val="0"/>
        <w:adjustRightInd w:val="0"/>
        <w:ind w:left="720"/>
        <w:rPr>
          <w:rFonts w:ascii="Arial" w:hAnsi="Arial" w:cs="Arial"/>
          <w:color w:val="FF0000"/>
          <w:szCs w:val="32"/>
        </w:rPr>
      </w:pPr>
      <w:r>
        <w:rPr>
          <w:rFonts w:ascii="Arial" w:hAnsi="Arial" w:cs="Arial"/>
          <w:color w:val="FF0000"/>
          <w:szCs w:val="32"/>
        </w:rPr>
        <w:t>Based on this guidance, we have reviewed our resources and deemed that given the high concentration of LEP individuals in our service area, upon request we will translate our vital documents into the language requested to ensure accessibility.</w:t>
      </w:r>
    </w:p>
    <w:p w:rsidR="0032702D" w:rsidRDefault="0032702D" w:rsidP="00C65581">
      <w:pPr>
        <w:tabs>
          <w:tab w:val="left" w:pos="720"/>
          <w:tab w:val="left" w:pos="1710"/>
        </w:tabs>
        <w:autoSpaceDE w:val="0"/>
        <w:autoSpaceDN w:val="0"/>
        <w:adjustRightInd w:val="0"/>
        <w:ind w:left="720"/>
        <w:rPr>
          <w:rFonts w:ascii="Arial" w:hAnsi="Arial" w:cs="Arial"/>
          <w:color w:val="FF0000"/>
          <w:szCs w:val="32"/>
        </w:rPr>
      </w:pPr>
    </w:p>
    <w:p w:rsidR="008A6772" w:rsidRDefault="0032702D" w:rsidP="00C65581">
      <w:pPr>
        <w:tabs>
          <w:tab w:val="left" w:pos="720"/>
          <w:tab w:val="left" w:pos="1710"/>
        </w:tabs>
        <w:autoSpaceDE w:val="0"/>
        <w:autoSpaceDN w:val="0"/>
        <w:adjustRightInd w:val="0"/>
        <w:ind w:left="720"/>
        <w:rPr>
          <w:rFonts w:ascii="Arial" w:hAnsi="Arial" w:cs="Arial"/>
          <w:color w:val="FF0000"/>
          <w:szCs w:val="32"/>
        </w:rPr>
      </w:pPr>
      <w:r>
        <w:rPr>
          <w:rFonts w:ascii="Arial" w:hAnsi="Arial" w:cs="Arial"/>
          <w:color w:val="FF0000"/>
          <w:szCs w:val="32"/>
        </w:rPr>
        <w:t>W</w:t>
      </w:r>
      <w:r w:rsidR="00237BAB">
        <w:rPr>
          <w:rFonts w:ascii="Arial" w:hAnsi="Arial" w:cs="Arial"/>
          <w:color w:val="FF0000"/>
          <w:szCs w:val="32"/>
        </w:rPr>
        <w:t>ith our limited funds chasing increasing demand, CVTD is not able to allocate funds solely for the purpose of assisting LEP populations.</w:t>
      </w:r>
      <w:r w:rsidR="00934BA2">
        <w:rPr>
          <w:rFonts w:ascii="Arial" w:hAnsi="Arial" w:cs="Arial"/>
          <w:color w:val="FF0000"/>
          <w:szCs w:val="32"/>
        </w:rPr>
        <w:t xml:space="preserve">  At the current time, CVTD does not have the technical assistance, experience, and funds to identify the total costs associated with fully implementing the necessary new or improved programs and services for LEP individuals.</w:t>
      </w:r>
    </w:p>
    <w:p w:rsidR="0032702D" w:rsidRDefault="0032702D" w:rsidP="00C65581">
      <w:pPr>
        <w:tabs>
          <w:tab w:val="left" w:pos="720"/>
          <w:tab w:val="left" w:pos="1710"/>
        </w:tabs>
        <w:autoSpaceDE w:val="0"/>
        <w:autoSpaceDN w:val="0"/>
        <w:adjustRightInd w:val="0"/>
        <w:ind w:left="720"/>
        <w:rPr>
          <w:rFonts w:ascii="Arial" w:hAnsi="Arial" w:cs="Arial"/>
          <w:color w:val="FF0000"/>
          <w:szCs w:val="32"/>
        </w:rPr>
      </w:pPr>
    </w:p>
    <w:p w:rsidR="0032702D" w:rsidRDefault="0032702D" w:rsidP="00C65581">
      <w:pPr>
        <w:tabs>
          <w:tab w:val="left" w:pos="720"/>
          <w:tab w:val="left" w:pos="1710"/>
        </w:tabs>
        <w:autoSpaceDE w:val="0"/>
        <w:autoSpaceDN w:val="0"/>
        <w:adjustRightInd w:val="0"/>
        <w:ind w:left="720"/>
        <w:rPr>
          <w:rFonts w:ascii="Arial" w:hAnsi="Arial" w:cs="Arial"/>
          <w:color w:val="FF0000"/>
          <w:szCs w:val="32"/>
        </w:rPr>
      </w:pPr>
      <w:r>
        <w:rPr>
          <w:rFonts w:ascii="Arial" w:hAnsi="Arial" w:cs="Arial"/>
          <w:color w:val="FF0000"/>
          <w:szCs w:val="32"/>
        </w:rPr>
        <w:t>Safe Harbor Stipulation</w:t>
      </w:r>
    </w:p>
    <w:p w:rsidR="0032702D" w:rsidRDefault="0032702D" w:rsidP="00C65581">
      <w:pPr>
        <w:tabs>
          <w:tab w:val="left" w:pos="720"/>
          <w:tab w:val="left" w:pos="1710"/>
        </w:tabs>
        <w:autoSpaceDE w:val="0"/>
        <w:autoSpaceDN w:val="0"/>
        <w:adjustRightInd w:val="0"/>
        <w:ind w:left="720"/>
        <w:rPr>
          <w:rFonts w:ascii="Arial" w:hAnsi="Arial" w:cs="Arial"/>
          <w:color w:val="FF0000"/>
          <w:szCs w:val="32"/>
        </w:rPr>
      </w:pPr>
    </w:p>
    <w:p w:rsidR="0032702D" w:rsidRDefault="0032702D" w:rsidP="00C65581">
      <w:pPr>
        <w:tabs>
          <w:tab w:val="left" w:pos="720"/>
          <w:tab w:val="left" w:pos="1710"/>
        </w:tabs>
        <w:autoSpaceDE w:val="0"/>
        <w:autoSpaceDN w:val="0"/>
        <w:adjustRightInd w:val="0"/>
        <w:ind w:left="720"/>
        <w:rPr>
          <w:rFonts w:ascii="Arial" w:hAnsi="Arial" w:cs="Arial"/>
          <w:color w:val="FF0000"/>
          <w:szCs w:val="32"/>
        </w:rPr>
      </w:pPr>
      <w:r>
        <w:rPr>
          <w:rFonts w:ascii="Arial" w:hAnsi="Arial" w:cs="Arial"/>
          <w:color w:val="FF0000"/>
          <w:szCs w:val="32"/>
        </w:rPr>
        <w:t>Federal law provides a “safe harbor” situation so that recipients can ensure with greater certainty that they comply with their obligation to provide written translations in languages other than English.  A “safe harbor”</w:t>
      </w:r>
      <w:r w:rsidR="00534B1F">
        <w:rPr>
          <w:rFonts w:ascii="Arial" w:hAnsi="Arial" w:cs="Arial"/>
          <w:color w:val="FF0000"/>
          <w:szCs w:val="32"/>
        </w:rPr>
        <w:t xml:space="preserve"> means that if a recipient provides written translation in certain circumstances, such action will be considered strong evidence of compliance with the recipient’s written-translation obligations under Title VI.</w:t>
      </w:r>
    </w:p>
    <w:p w:rsidR="00534B1F" w:rsidRDefault="00534B1F" w:rsidP="00C65581">
      <w:pPr>
        <w:tabs>
          <w:tab w:val="left" w:pos="720"/>
          <w:tab w:val="left" w:pos="1710"/>
        </w:tabs>
        <w:autoSpaceDE w:val="0"/>
        <w:autoSpaceDN w:val="0"/>
        <w:adjustRightInd w:val="0"/>
        <w:ind w:left="720"/>
        <w:rPr>
          <w:rFonts w:ascii="Arial" w:hAnsi="Arial" w:cs="Arial"/>
          <w:color w:val="FF0000"/>
          <w:szCs w:val="32"/>
        </w:rPr>
      </w:pPr>
    </w:p>
    <w:p w:rsidR="00534B1F" w:rsidRDefault="00534B1F" w:rsidP="00C65581">
      <w:pPr>
        <w:tabs>
          <w:tab w:val="left" w:pos="720"/>
          <w:tab w:val="left" w:pos="1710"/>
        </w:tabs>
        <w:autoSpaceDE w:val="0"/>
        <w:autoSpaceDN w:val="0"/>
        <w:adjustRightInd w:val="0"/>
        <w:ind w:left="720"/>
        <w:rPr>
          <w:rFonts w:ascii="Arial" w:hAnsi="Arial" w:cs="Arial"/>
          <w:color w:val="FF0000"/>
          <w:szCs w:val="32"/>
        </w:rPr>
      </w:pPr>
      <w:r>
        <w:rPr>
          <w:rFonts w:ascii="Arial" w:hAnsi="Arial" w:cs="Arial"/>
          <w:color w:val="FF0000"/>
          <w:szCs w:val="32"/>
        </w:rPr>
        <w:t>The failure to provide written translations under the circumstances does not mean there is noncompliance, but rather provides a guide for recipients that would like greater certainty of compliance that can be provided by a fact-intensive, four factor analysis.  For example, even if a safe harbor is not used, if written translation of a certain document(s) would be so burdensome as to defeat the legitimate objectives of its program, it is not necessary.  Other ways of providing meaningful access, such as effective oral interpretation of certain vital documents, might be acceptable under such circumstances.</w:t>
      </w:r>
    </w:p>
    <w:p w:rsidR="00534B1F" w:rsidRDefault="00534B1F" w:rsidP="00C65581">
      <w:pPr>
        <w:tabs>
          <w:tab w:val="left" w:pos="720"/>
          <w:tab w:val="left" w:pos="1710"/>
        </w:tabs>
        <w:autoSpaceDE w:val="0"/>
        <w:autoSpaceDN w:val="0"/>
        <w:adjustRightInd w:val="0"/>
        <w:ind w:left="720"/>
        <w:rPr>
          <w:rFonts w:ascii="Arial" w:hAnsi="Arial" w:cs="Arial"/>
          <w:color w:val="FF0000"/>
          <w:szCs w:val="32"/>
        </w:rPr>
      </w:pPr>
    </w:p>
    <w:p w:rsidR="00534B1F" w:rsidRDefault="00534B1F" w:rsidP="00C65581">
      <w:pPr>
        <w:tabs>
          <w:tab w:val="left" w:pos="720"/>
          <w:tab w:val="left" w:pos="1710"/>
        </w:tabs>
        <w:autoSpaceDE w:val="0"/>
        <w:autoSpaceDN w:val="0"/>
        <w:adjustRightInd w:val="0"/>
        <w:ind w:left="720"/>
        <w:rPr>
          <w:rFonts w:ascii="Arial" w:hAnsi="Arial" w:cs="Arial"/>
          <w:color w:val="FF0000"/>
          <w:szCs w:val="32"/>
        </w:rPr>
      </w:pPr>
      <w:r>
        <w:rPr>
          <w:rFonts w:ascii="Arial" w:hAnsi="Arial" w:cs="Arial"/>
          <w:color w:val="FF0000"/>
          <w:szCs w:val="32"/>
        </w:rPr>
        <w:lastRenderedPageBreak/>
        <w:t>Strong evidence of compliance with the recipient’s written translation obligations under “safe harbor” includes providing written translations of vital documents for each eligible LEP language group that constitutes 5% of 1,000, whichever is less, of the population of persons eligible to be served or likely to be affected or encountered.  Translation of other documents, if needed, can be provided orally.</w:t>
      </w:r>
    </w:p>
    <w:p w:rsidR="00534B1F" w:rsidRDefault="00534B1F" w:rsidP="00C65581">
      <w:pPr>
        <w:tabs>
          <w:tab w:val="left" w:pos="720"/>
          <w:tab w:val="left" w:pos="1710"/>
        </w:tabs>
        <w:autoSpaceDE w:val="0"/>
        <w:autoSpaceDN w:val="0"/>
        <w:adjustRightInd w:val="0"/>
        <w:ind w:left="720"/>
        <w:rPr>
          <w:rFonts w:ascii="Arial" w:hAnsi="Arial" w:cs="Arial"/>
          <w:color w:val="FF0000"/>
          <w:szCs w:val="32"/>
        </w:rPr>
      </w:pPr>
    </w:p>
    <w:p w:rsidR="00534B1F" w:rsidRDefault="00534B1F" w:rsidP="00C65581">
      <w:pPr>
        <w:tabs>
          <w:tab w:val="left" w:pos="720"/>
          <w:tab w:val="left" w:pos="1710"/>
        </w:tabs>
        <w:autoSpaceDE w:val="0"/>
        <w:autoSpaceDN w:val="0"/>
        <w:adjustRightInd w:val="0"/>
        <w:ind w:left="720"/>
        <w:rPr>
          <w:rFonts w:ascii="Arial" w:hAnsi="Arial" w:cs="Arial"/>
          <w:color w:val="FF0000"/>
          <w:szCs w:val="32"/>
        </w:rPr>
      </w:pPr>
      <w:r>
        <w:rPr>
          <w:rFonts w:ascii="Arial" w:hAnsi="Arial" w:cs="Arial"/>
          <w:color w:val="FF0000"/>
          <w:szCs w:val="32"/>
        </w:rPr>
        <w:t>This “safe harbor” provision applies to the translation of written documents only.  It does not affect the requirement to provide meaningful access to LEP individuals through competent oral interpreters where oral language services are needed and are reasonable.</w:t>
      </w:r>
    </w:p>
    <w:p w:rsidR="00C66836" w:rsidRDefault="00C66836" w:rsidP="00C65581">
      <w:pPr>
        <w:tabs>
          <w:tab w:val="left" w:pos="720"/>
          <w:tab w:val="left" w:pos="1710"/>
        </w:tabs>
        <w:autoSpaceDE w:val="0"/>
        <w:autoSpaceDN w:val="0"/>
        <w:adjustRightInd w:val="0"/>
        <w:ind w:left="720"/>
        <w:rPr>
          <w:rFonts w:ascii="Arial" w:hAnsi="Arial" w:cs="Arial"/>
          <w:color w:val="FF0000"/>
          <w:szCs w:val="32"/>
        </w:rPr>
      </w:pPr>
    </w:p>
    <w:p w:rsidR="00C66836" w:rsidRPr="00C66836" w:rsidRDefault="00C66836" w:rsidP="00C66836">
      <w:pPr>
        <w:tabs>
          <w:tab w:val="left" w:pos="0"/>
          <w:tab w:val="left" w:pos="1710"/>
        </w:tabs>
        <w:autoSpaceDE w:val="0"/>
        <w:autoSpaceDN w:val="0"/>
        <w:adjustRightInd w:val="0"/>
        <w:rPr>
          <w:rFonts w:ascii="Arial" w:hAnsi="Arial" w:cs="Arial"/>
          <w:b/>
          <w:color w:val="FF0000"/>
          <w:szCs w:val="32"/>
        </w:rPr>
      </w:pPr>
      <w:r w:rsidRPr="00C66836">
        <w:rPr>
          <w:rFonts w:ascii="Arial" w:hAnsi="Arial" w:cs="Arial"/>
          <w:b/>
          <w:color w:val="FF0000"/>
          <w:szCs w:val="32"/>
        </w:rPr>
        <w:t>LEP Program Action Plan</w:t>
      </w:r>
    </w:p>
    <w:p w:rsidR="00C66836" w:rsidRDefault="00C66836" w:rsidP="00C66836">
      <w:pPr>
        <w:tabs>
          <w:tab w:val="left" w:pos="720"/>
          <w:tab w:val="left" w:pos="1710"/>
        </w:tabs>
        <w:autoSpaceDE w:val="0"/>
        <w:autoSpaceDN w:val="0"/>
        <w:adjustRightInd w:val="0"/>
        <w:rPr>
          <w:rFonts w:ascii="Arial" w:hAnsi="Arial" w:cs="Arial"/>
          <w:color w:val="FF0000"/>
          <w:szCs w:val="32"/>
        </w:rPr>
      </w:pPr>
    </w:p>
    <w:p w:rsidR="00C66836" w:rsidRDefault="00C66836" w:rsidP="00C66836">
      <w:pPr>
        <w:tabs>
          <w:tab w:val="left" w:pos="720"/>
          <w:tab w:val="left" w:pos="1710"/>
        </w:tabs>
        <w:autoSpaceDE w:val="0"/>
        <w:autoSpaceDN w:val="0"/>
        <w:adjustRightInd w:val="0"/>
        <w:rPr>
          <w:rFonts w:ascii="Arial" w:hAnsi="Arial" w:cs="Arial"/>
          <w:color w:val="FF0000"/>
          <w:szCs w:val="32"/>
        </w:rPr>
      </w:pPr>
      <w:r>
        <w:rPr>
          <w:rFonts w:ascii="Arial" w:hAnsi="Arial" w:cs="Arial"/>
          <w:color w:val="FF0000"/>
          <w:szCs w:val="32"/>
        </w:rPr>
        <w:t>Within the next three years, CVTD will work at completing the following activities to further enhance its LEP Program as it relates to the provision of transportation services and transit-related benefits:</w:t>
      </w:r>
    </w:p>
    <w:p w:rsidR="00C66836" w:rsidRDefault="00C66836" w:rsidP="00C66836">
      <w:pPr>
        <w:numPr>
          <w:ilvl w:val="0"/>
          <w:numId w:val="7"/>
        </w:numPr>
        <w:tabs>
          <w:tab w:val="left" w:pos="720"/>
          <w:tab w:val="left" w:pos="1080"/>
        </w:tabs>
        <w:autoSpaceDE w:val="0"/>
        <w:autoSpaceDN w:val="0"/>
        <w:adjustRightInd w:val="0"/>
        <w:rPr>
          <w:rFonts w:ascii="Arial" w:hAnsi="Arial" w:cs="Arial"/>
          <w:color w:val="FF0000"/>
          <w:szCs w:val="32"/>
        </w:rPr>
      </w:pPr>
      <w:r>
        <w:rPr>
          <w:rFonts w:ascii="Arial" w:hAnsi="Arial" w:cs="Arial"/>
          <w:color w:val="FF0000"/>
          <w:szCs w:val="32"/>
        </w:rPr>
        <w:t>Identify language concentrations by census tract and fixed routes.</w:t>
      </w:r>
    </w:p>
    <w:p w:rsidR="00C66836" w:rsidRDefault="00C66836" w:rsidP="00C66836">
      <w:pPr>
        <w:numPr>
          <w:ilvl w:val="0"/>
          <w:numId w:val="7"/>
        </w:numPr>
        <w:tabs>
          <w:tab w:val="left" w:pos="720"/>
          <w:tab w:val="left" w:pos="1080"/>
        </w:tabs>
        <w:autoSpaceDE w:val="0"/>
        <w:autoSpaceDN w:val="0"/>
        <w:adjustRightInd w:val="0"/>
        <w:rPr>
          <w:rFonts w:ascii="Arial" w:hAnsi="Arial" w:cs="Arial"/>
          <w:color w:val="FF0000"/>
          <w:szCs w:val="32"/>
        </w:rPr>
      </w:pPr>
      <w:r>
        <w:rPr>
          <w:rFonts w:ascii="Arial" w:hAnsi="Arial" w:cs="Arial"/>
          <w:color w:val="FF0000"/>
          <w:szCs w:val="32"/>
        </w:rPr>
        <w:t>Establish relations with more agencies and organizations serving LEP persons.</w:t>
      </w:r>
    </w:p>
    <w:p w:rsidR="00C66836" w:rsidRDefault="00C66836" w:rsidP="00C66836">
      <w:pPr>
        <w:numPr>
          <w:ilvl w:val="0"/>
          <w:numId w:val="7"/>
        </w:numPr>
        <w:tabs>
          <w:tab w:val="left" w:pos="720"/>
          <w:tab w:val="left" w:pos="1080"/>
        </w:tabs>
        <w:autoSpaceDE w:val="0"/>
        <w:autoSpaceDN w:val="0"/>
        <w:adjustRightInd w:val="0"/>
        <w:rPr>
          <w:rFonts w:ascii="Arial" w:hAnsi="Arial" w:cs="Arial"/>
          <w:color w:val="FF0000"/>
          <w:szCs w:val="32"/>
        </w:rPr>
      </w:pPr>
      <w:r>
        <w:rPr>
          <w:rFonts w:ascii="Arial" w:hAnsi="Arial" w:cs="Arial"/>
          <w:color w:val="FF0000"/>
          <w:szCs w:val="32"/>
        </w:rPr>
        <w:t>Get feedback from agencies regarding key languages being used in the service area.</w:t>
      </w:r>
    </w:p>
    <w:p w:rsidR="00C66836" w:rsidRDefault="00C66836" w:rsidP="00C66836">
      <w:pPr>
        <w:numPr>
          <w:ilvl w:val="0"/>
          <w:numId w:val="7"/>
        </w:numPr>
        <w:tabs>
          <w:tab w:val="left" w:pos="720"/>
          <w:tab w:val="left" w:pos="1080"/>
        </w:tabs>
        <w:autoSpaceDE w:val="0"/>
        <w:autoSpaceDN w:val="0"/>
        <w:adjustRightInd w:val="0"/>
        <w:rPr>
          <w:rFonts w:ascii="Arial" w:hAnsi="Arial" w:cs="Arial"/>
          <w:color w:val="FF0000"/>
          <w:szCs w:val="32"/>
        </w:rPr>
      </w:pPr>
      <w:r>
        <w:rPr>
          <w:rFonts w:ascii="Arial" w:hAnsi="Arial" w:cs="Arial"/>
          <w:color w:val="FF0000"/>
          <w:szCs w:val="32"/>
        </w:rPr>
        <w:t>Get feedback from agencies regarding language services needed.</w:t>
      </w:r>
    </w:p>
    <w:p w:rsidR="00C66836" w:rsidRDefault="00C66836" w:rsidP="00C66836">
      <w:pPr>
        <w:numPr>
          <w:ilvl w:val="0"/>
          <w:numId w:val="7"/>
        </w:numPr>
        <w:tabs>
          <w:tab w:val="left" w:pos="720"/>
          <w:tab w:val="left" w:pos="1080"/>
        </w:tabs>
        <w:autoSpaceDE w:val="0"/>
        <w:autoSpaceDN w:val="0"/>
        <w:adjustRightInd w:val="0"/>
        <w:rPr>
          <w:rFonts w:ascii="Arial" w:hAnsi="Arial" w:cs="Arial"/>
          <w:color w:val="FF0000"/>
          <w:szCs w:val="32"/>
        </w:rPr>
      </w:pPr>
      <w:r>
        <w:rPr>
          <w:rFonts w:ascii="Arial" w:hAnsi="Arial" w:cs="Arial"/>
          <w:color w:val="FF0000"/>
          <w:szCs w:val="32"/>
        </w:rPr>
        <w:t>Identify the resources agencies may have to assist CVTD with LEP persons</w:t>
      </w:r>
      <w:r w:rsidR="004D503A">
        <w:rPr>
          <w:rFonts w:ascii="Arial" w:hAnsi="Arial" w:cs="Arial"/>
          <w:color w:val="FF0000"/>
          <w:szCs w:val="32"/>
        </w:rPr>
        <w:t xml:space="preserve"> as it relates to provision of transportation services or transit-related benefits.</w:t>
      </w:r>
    </w:p>
    <w:p w:rsidR="004D503A" w:rsidRDefault="004D503A" w:rsidP="00C66836">
      <w:pPr>
        <w:numPr>
          <w:ilvl w:val="0"/>
          <w:numId w:val="7"/>
        </w:numPr>
        <w:tabs>
          <w:tab w:val="left" w:pos="720"/>
          <w:tab w:val="left" w:pos="1080"/>
        </w:tabs>
        <w:autoSpaceDE w:val="0"/>
        <w:autoSpaceDN w:val="0"/>
        <w:adjustRightInd w:val="0"/>
        <w:rPr>
          <w:rFonts w:ascii="Arial" w:hAnsi="Arial" w:cs="Arial"/>
          <w:color w:val="FF0000"/>
          <w:szCs w:val="32"/>
        </w:rPr>
      </w:pPr>
      <w:r>
        <w:rPr>
          <w:rFonts w:ascii="Arial" w:hAnsi="Arial" w:cs="Arial"/>
          <w:color w:val="FF0000"/>
          <w:szCs w:val="32"/>
        </w:rPr>
        <w:t>Explore the possibility of developing contracts or service relationships for language services.</w:t>
      </w:r>
    </w:p>
    <w:p w:rsidR="004D503A" w:rsidRDefault="004D503A" w:rsidP="00C66836">
      <w:pPr>
        <w:numPr>
          <w:ilvl w:val="0"/>
          <w:numId w:val="7"/>
        </w:numPr>
        <w:tabs>
          <w:tab w:val="left" w:pos="720"/>
          <w:tab w:val="left" w:pos="1080"/>
        </w:tabs>
        <w:autoSpaceDE w:val="0"/>
        <w:autoSpaceDN w:val="0"/>
        <w:adjustRightInd w:val="0"/>
        <w:rPr>
          <w:rFonts w:ascii="Arial" w:hAnsi="Arial" w:cs="Arial"/>
          <w:color w:val="FF0000"/>
          <w:szCs w:val="32"/>
        </w:rPr>
      </w:pPr>
      <w:r>
        <w:rPr>
          <w:rFonts w:ascii="Arial" w:hAnsi="Arial" w:cs="Arial"/>
          <w:color w:val="FF0000"/>
          <w:szCs w:val="32"/>
        </w:rPr>
        <w:t>Develop materials in alternate languages, as applicable.</w:t>
      </w:r>
    </w:p>
    <w:p w:rsidR="004C4A80" w:rsidRDefault="004C4A80" w:rsidP="00C66836">
      <w:pPr>
        <w:numPr>
          <w:ilvl w:val="0"/>
          <w:numId w:val="7"/>
        </w:numPr>
        <w:tabs>
          <w:tab w:val="left" w:pos="720"/>
          <w:tab w:val="left" w:pos="1080"/>
        </w:tabs>
        <w:autoSpaceDE w:val="0"/>
        <w:autoSpaceDN w:val="0"/>
        <w:adjustRightInd w:val="0"/>
        <w:rPr>
          <w:rFonts w:ascii="Arial" w:hAnsi="Arial" w:cs="Arial"/>
          <w:color w:val="FF0000"/>
          <w:szCs w:val="32"/>
        </w:rPr>
      </w:pPr>
      <w:r>
        <w:rPr>
          <w:rFonts w:ascii="Arial" w:hAnsi="Arial" w:cs="Arial"/>
          <w:color w:val="FF0000"/>
          <w:szCs w:val="32"/>
        </w:rPr>
        <w:t>Continue to provide training for drivers including how to respond to LEP individuals and awareness of services available in dealing with LEP individuals.</w:t>
      </w:r>
    </w:p>
    <w:p w:rsidR="004C4A80" w:rsidRPr="00C66836" w:rsidRDefault="004C4A80" w:rsidP="00C66836">
      <w:pPr>
        <w:numPr>
          <w:ilvl w:val="0"/>
          <w:numId w:val="7"/>
        </w:numPr>
        <w:tabs>
          <w:tab w:val="left" w:pos="720"/>
          <w:tab w:val="left" w:pos="1080"/>
        </w:tabs>
        <w:autoSpaceDE w:val="0"/>
        <w:autoSpaceDN w:val="0"/>
        <w:adjustRightInd w:val="0"/>
        <w:rPr>
          <w:rFonts w:ascii="Arial" w:hAnsi="Arial" w:cs="Arial"/>
          <w:color w:val="FF0000"/>
          <w:szCs w:val="32"/>
        </w:rPr>
      </w:pPr>
      <w:r>
        <w:rPr>
          <w:rFonts w:ascii="Arial" w:hAnsi="Arial" w:cs="Arial"/>
          <w:color w:val="FF0000"/>
          <w:szCs w:val="32"/>
        </w:rPr>
        <w:t>Continue to provide training for administrative and customer service staff including awareness of services available, how to respond to LEP individuals in person, to LEP callers, and to LEP correspondence.</w:t>
      </w:r>
    </w:p>
    <w:p w:rsidR="0003662A" w:rsidRPr="001D4C50" w:rsidRDefault="0003662A" w:rsidP="009169A7">
      <w:pPr>
        <w:pStyle w:val="Heading1"/>
        <w:rPr>
          <w:rFonts w:ascii="Arial" w:hAnsi="Arial" w:cs="Arial"/>
          <w:b w:val="0"/>
          <w:strike/>
        </w:rPr>
      </w:pPr>
      <w:bookmarkStart w:id="16" w:name="_Toc365625671"/>
      <w:bookmarkStart w:id="17" w:name="_Toc384124273"/>
      <w:r w:rsidRPr="001D4C50">
        <w:rPr>
          <w:rFonts w:ascii="Arial" w:hAnsi="Arial" w:cs="Arial"/>
          <w:b w:val="0"/>
          <w:strike/>
        </w:rPr>
        <w:t>Public Participation Procedures</w:t>
      </w:r>
      <w:bookmarkEnd w:id="16"/>
      <w:bookmarkEnd w:id="17"/>
    </w:p>
    <w:p w:rsidR="0003662A" w:rsidRPr="001D4C50" w:rsidRDefault="0003662A" w:rsidP="008F262C">
      <w:pPr>
        <w:tabs>
          <w:tab w:val="left" w:pos="4680"/>
          <w:tab w:val="left" w:pos="7920"/>
        </w:tabs>
        <w:autoSpaceDE w:val="0"/>
        <w:autoSpaceDN w:val="0"/>
        <w:adjustRightInd w:val="0"/>
        <w:jc w:val="both"/>
        <w:rPr>
          <w:rFonts w:ascii="Arial" w:hAnsi="Arial" w:cs="Arial"/>
          <w:strike/>
        </w:rPr>
      </w:pPr>
      <w:r w:rsidRPr="001D4C50">
        <w:rPr>
          <w:rFonts w:ascii="Arial" w:hAnsi="Arial" w:cs="Arial"/>
          <w:strike/>
        </w:rPr>
        <w:t>The above specific language assistance measures to assist LEP individuals are intended to improve acc</w:t>
      </w:r>
      <w:r w:rsidR="00437960" w:rsidRPr="001D4C50">
        <w:rPr>
          <w:rFonts w:ascii="Arial" w:hAnsi="Arial" w:cs="Arial"/>
          <w:strike/>
        </w:rPr>
        <w:t xml:space="preserve">ess </w:t>
      </w:r>
      <w:r w:rsidR="008F262C" w:rsidRPr="001D4C50">
        <w:rPr>
          <w:rFonts w:ascii="Arial" w:hAnsi="Arial" w:cs="Arial"/>
          <w:strike/>
        </w:rPr>
        <w:t xml:space="preserve">for those in the non-English or </w:t>
      </w:r>
      <w:r w:rsidR="00437960" w:rsidRPr="001D4C50">
        <w:rPr>
          <w:rFonts w:ascii="Arial" w:hAnsi="Arial" w:cs="Arial"/>
          <w:strike/>
        </w:rPr>
        <w:t>limited English proficient populations, as well as those that qualify as low income</w:t>
      </w:r>
      <w:r w:rsidRPr="001D4C50">
        <w:rPr>
          <w:rFonts w:ascii="Arial" w:hAnsi="Arial" w:cs="Arial"/>
          <w:strike/>
        </w:rPr>
        <w:t xml:space="preserve"> to </w:t>
      </w:r>
      <w:r w:rsidR="00A309A4" w:rsidRPr="001D4C50">
        <w:rPr>
          <w:rFonts w:ascii="Arial" w:hAnsi="Arial" w:cs="Arial"/>
          <w:strike/>
        </w:rPr>
        <w:t>CVTD</w:t>
      </w:r>
      <w:r w:rsidRPr="001D4C50">
        <w:rPr>
          <w:rFonts w:ascii="Arial" w:hAnsi="Arial" w:cs="Arial"/>
          <w:strike/>
        </w:rPr>
        <w:t xml:space="preserve">’s public outreach and involvement procedures.  </w:t>
      </w:r>
      <w:r w:rsidR="00FF4EC7" w:rsidRPr="001D4C50">
        <w:rPr>
          <w:rFonts w:ascii="Arial" w:hAnsi="Arial" w:cs="Arial"/>
          <w:strike/>
        </w:rPr>
        <w:t>CVTD’s</w:t>
      </w:r>
      <w:r w:rsidRPr="001D4C50">
        <w:rPr>
          <w:rFonts w:ascii="Arial" w:hAnsi="Arial" w:cs="Arial"/>
          <w:strike/>
        </w:rPr>
        <w:t xml:space="preserve"> public participation procedures are found in </w:t>
      </w:r>
      <w:r w:rsidRPr="001D4C50">
        <w:rPr>
          <w:rFonts w:ascii="Arial" w:hAnsi="Arial" w:cs="Arial"/>
          <w:strike/>
          <w:highlight w:val="yellow"/>
        </w:rPr>
        <w:t>Appendix F</w:t>
      </w:r>
      <w:r w:rsidRPr="001D4C50">
        <w:rPr>
          <w:rFonts w:ascii="Arial" w:hAnsi="Arial" w:cs="Arial"/>
          <w:strike/>
        </w:rPr>
        <w:t xml:space="preserve">.  </w:t>
      </w:r>
    </w:p>
    <w:p w:rsidR="00752886" w:rsidRDefault="00752886" w:rsidP="008F262C">
      <w:pPr>
        <w:tabs>
          <w:tab w:val="left" w:pos="4680"/>
          <w:tab w:val="left" w:pos="7920"/>
        </w:tabs>
        <w:autoSpaceDE w:val="0"/>
        <w:autoSpaceDN w:val="0"/>
        <w:adjustRightInd w:val="0"/>
        <w:jc w:val="both"/>
        <w:rPr>
          <w:rFonts w:ascii="Arial" w:hAnsi="Arial" w:cs="Arial"/>
        </w:rPr>
      </w:pPr>
    </w:p>
    <w:p w:rsidR="0003662A" w:rsidRDefault="0003662A" w:rsidP="008F262C">
      <w:pPr>
        <w:tabs>
          <w:tab w:val="left" w:pos="4680"/>
          <w:tab w:val="left" w:pos="7920"/>
        </w:tabs>
        <w:autoSpaceDE w:val="0"/>
        <w:autoSpaceDN w:val="0"/>
        <w:adjustRightInd w:val="0"/>
        <w:jc w:val="both"/>
        <w:rPr>
          <w:rFonts w:ascii="Arial" w:hAnsi="Arial" w:cs="Arial"/>
          <w:b/>
        </w:rPr>
      </w:pPr>
    </w:p>
    <w:p w:rsidR="005217E5" w:rsidRDefault="005217E5" w:rsidP="009169A7">
      <w:pPr>
        <w:pStyle w:val="Heading1"/>
        <w:rPr>
          <w:rFonts w:ascii="Arial" w:hAnsi="Arial" w:cs="Arial"/>
          <w:b w:val="0"/>
        </w:rPr>
      </w:pPr>
      <w:bookmarkStart w:id="18" w:name="_Toc365625672"/>
      <w:bookmarkStart w:id="19" w:name="_Toc384124274"/>
    </w:p>
    <w:p w:rsidR="005217E5" w:rsidRPr="005217E5" w:rsidRDefault="005217E5" w:rsidP="005217E5"/>
    <w:p w:rsidR="005217E5" w:rsidRDefault="005217E5" w:rsidP="009169A7">
      <w:pPr>
        <w:pStyle w:val="Heading1"/>
        <w:rPr>
          <w:rFonts w:ascii="Arial" w:hAnsi="Arial" w:cs="Arial"/>
          <w:b w:val="0"/>
          <w:color w:val="FF0000"/>
        </w:rPr>
      </w:pPr>
      <w:r>
        <w:rPr>
          <w:rFonts w:ascii="Arial" w:hAnsi="Arial" w:cs="Arial"/>
          <w:b w:val="0"/>
          <w:color w:val="FF0000"/>
        </w:rPr>
        <w:lastRenderedPageBreak/>
        <w:t>Minority Representation on Planning and Advisory Bodies</w:t>
      </w:r>
    </w:p>
    <w:p w:rsidR="005217E5" w:rsidRDefault="005217E5" w:rsidP="005217E5">
      <w:pPr>
        <w:rPr>
          <w:rFonts w:ascii="Arial" w:hAnsi="Arial" w:cs="Arial"/>
        </w:rPr>
      </w:pPr>
    </w:p>
    <w:p w:rsidR="005217E5" w:rsidRPr="005217E5" w:rsidRDefault="00D17D56" w:rsidP="005217E5">
      <w:pPr>
        <w:rPr>
          <w:rFonts w:ascii="Arial" w:hAnsi="Arial" w:cs="Arial"/>
        </w:rPr>
      </w:pPr>
      <w:r>
        <w:rPr>
          <w:rFonts w:ascii="Arial" w:hAnsi="Arial" w:cs="Arial"/>
          <w:noProof/>
        </w:rPr>
        <w:drawing>
          <wp:inline distT="0" distB="0" distL="0" distR="0">
            <wp:extent cx="5486400" cy="3200400"/>
            <wp:effectExtent l="3810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217E5" w:rsidRDefault="005217E5" w:rsidP="009169A7">
      <w:pPr>
        <w:pStyle w:val="Heading1"/>
        <w:rPr>
          <w:rFonts w:ascii="Arial" w:hAnsi="Arial" w:cs="Arial"/>
          <w:b w:val="0"/>
        </w:rPr>
      </w:pPr>
    </w:p>
    <w:p w:rsidR="00752886" w:rsidRPr="009B333E" w:rsidRDefault="009B333E" w:rsidP="009169A7">
      <w:pPr>
        <w:pStyle w:val="Heading1"/>
        <w:rPr>
          <w:rFonts w:ascii="Arial" w:hAnsi="Arial" w:cs="Arial"/>
          <w:b w:val="0"/>
        </w:rPr>
      </w:pPr>
      <w:r w:rsidRPr="009B333E">
        <w:rPr>
          <w:rFonts w:ascii="Arial" w:hAnsi="Arial" w:cs="Arial"/>
          <w:b w:val="0"/>
        </w:rPr>
        <w:t>Construction Program</w:t>
      </w:r>
      <w:r w:rsidR="00E211AB">
        <w:rPr>
          <w:rFonts w:ascii="Arial" w:hAnsi="Arial" w:cs="Arial"/>
          <w:b w:val="0"/>
        </w:rPr>
        <w:t xml:space="preserve"> Requirement</w:t>
      </w:r>
      <w:bookmarkEnd w:id="18"/>
      <w:bookmarkEnd w:id="19"/>
      <w:r w:rsidR="00E211AB">
        <w:rPr>
          <w:rFonts w:ascii="Arial" w:hAnsi="Arial" w:cs="Arial"/>
          <w:b w:val="0"/>
        </w:rPr>
        <w:t xml:space="preserve"> </w:t>
      </w:r>
    </w:p>
    <w:p w:rsidR="00752886" w:rsidRDefault="00721037" w:rsidP="008F262C">
      <w:pPr>
        <w:tabs>
          <w:tab w:val="left" w:pos="4680"/>
          <w:tab w:val="left" w:pos="7920"/>
        </w:tabs>
        <w:autoSpaceDE w:val="0"/>
        <w:autoSpaceDN w:val="0"/>
        <w:adjustRightInd w:val="0"/>
        <w:jc w:val="both"/>
        <w:rPr>
          <w:rFonts w:ascii="Arial" w:hAnsi="Arial" w:cs="Arial"/>
        </w:rPr>
      </w:pPr>
      <w:r>
        <w:rPr>
          <w:rFonts w:ascii="Arial" w:hAnsi="Arial" w:cs="Arial"/>
        </w:rPr>
        <w:t>If CVTD begins any construction projects, a</w:t>
      </w:r>
      <w:r w:rsidR="00330C1C" w:rsidRPr="00EE6826">
        <w:rPr>
          <w:rFonts w:ascii="Arial" w:hAnsi="Arial" w:cs="Arial"/>
        </w:rPr>
        <w:t xml:space="preserve"> Categorical Exclusion </w:t>
      </w:r>
      <w:r w:rsidR="004204AB" w:rsidRPr="00EE6826">
        <w:rPr>
          <w:rFonts w:ascii="Arial" w:hAnsi="Arial" w:cs="Arial"/>
        </w:rPr>
        <w:t xml:space="preserve">(CE) </w:t>
      </w:r>
      <w:r w:rsidR="00330C1C" w:rsidRPr="00EE6826">
        <w:rPr>
          <w:rFonts w:ascii="Arial" w:hAnsi="Arial" w:cs="Arial"/>
        </w:rPr>
        <w:t>w</w:t>
      </w:r>
      <w:r>
        <w:rPr>
          <w:rFonts w:ascii="Arial" w:hAnsi="Arial" w:cs="Arial"/>
        </w:rPr>
        <w:t>ill be</w:t>
      </w:r>
      <w:r w:rsidR="00330C1C" w:rsidRPr="00EE6826">
        <w:rPr>
          <w:rFonts w:ascii="Arial" w:hAnsi="Arial" w:cs="Arial"/>
        </w:rPr>
        <w:t xml:space="preserve"> prepared for the </w:t>
      </w:r>
      <w:r w:rsidR="004204AB" w:rsidRPr="00EE6826">
        <w:rPr>
          <w:rFonts w:ascii="Arial" w:hAnsi="Arial" w:cs="Arial"/>
        </w:rPr>
        <w:t>NEPA requirement and the community disruption and environmental j</w:t>
      </w:r>
      <w:r w:rsidR="00330C1C" w:rsidRPr="00EE6826">
        <w:rPr>
          <w:rFonts w:ascii="Arial" w:hAnsi="Arial" w:cs="Arial"/>
        </w:rPr>
        <w:t>ustice sections of FTA standard CE Checklist w</w:t>
      </w:r>
      <w:r>
        <w:rPr>
          <w:rFonts w:ascii="Arial" w:hAnsi="Arial" w:cs="Arial"/>
        </w:rPr>
        <w:t>ill be</w:t>
      </w:r>
      <w:r w:rsidR="00330C1C" w:rsidRPr="00EE6826">
        <w:rPr>
          <w:rFonts w:ascii="Arial" w:hAnsi="Arial" w:cs="Arial"/>
        </w:rPr>
        <w:t xml:space="preserve"> completed.</w:t>
      </w:r>
      <w:r w:rsidR="00330C1C">
        <w:rPr>
          <w:rFonts w:ascii="Arial" w:hAnsi="Arial" w:cs="Arial"/>
        </w:rPr>
        <w:t xml:space="preserve"> </w:t>
      </w:r>
    </w:p>
    <w:p w:rsidR="00AC25A9" w:rsidRPr="002E403E" w:rsidRDefault="00AC25A9" w:rsidP="00373678">
      <w:pPr>
        <w:pStyle w:val="Heading1"/>
        <w:spacing w:before="0" w:after="0"/>
        <w:jc w:val="center"/>
        <w:rPr>
          <w:rFonts w:ascii="Arial" w:hAnsi="Arial" w:cs="Arial"/>
          <w:b w:val="0"/>
          <w:sz w:val="24"/>
          <w:szCs w:val="24"/>
        </w:rPr>
      </w:pPr>
      <w:bookmarkStart w:id="20" w:name="_Toc365625673"/>
    </w:p>
    <w:p w:rsidR="00AC25A9" w:rsidRPr="002E403E" w:rsidRDefault="00AC25A9" w:rsidP="00373678">
      <w:pPr>
        <w:pStyle w:val="Heading1"/>
        <w:spacing w:before="0" w:after="0"/>
        <w:jc w:val="center"/>
        <w:rPr>
          <w:rFonts w:ascii="Arial" w:hAnsi="Arial" w:cs="Arial"/>
          <w:b w:val="0"/>
          <w:sz w:val="24"/>
          <w:szCs w:val="24"/>
        </w:rPr>
      </w:pPr>
    </w:p>
    <w:p w:rsidR="00AC25A9" w:rsidRPr="002E403E" w:rsidRDefault="00AC25A9" w:rsidP="00373678">
      <w:pPr>
        <w:pStyle w:val="Heading1"/>
        <w:spacing w:before="0" w:after="0"/>
        <w:jc w:val="center"/>
        <w:rPr>
          <w:rFonts w:ascii="Arial" w:hAnsi="Arial" w:cs="Arial"/>
          <w:b w:val="0"/>
          <w:sz w:val="24"/>
          <w:szCs w:val="24"/>
        </w:rPr>
      </w:pPr>
    </w:p>
    <w:p w:rsidR="00AC25A9" w:rsidRPr="002E403E" w:rsidRDefault="00AC25A9" w:rsidP="00373678">
      <w:pPr>
        <w:pStyle w:val="Heading1"/>
        <w:spacing w:before="0" w:after="0"/>
        <w:jc w:val="center"/>
        <w:rPr>
          <w:rFonts w:ascii="Arial" w:hAnsi="Arial" w:cs="Arial"/>
          <w:b w:val="0"/>
          <w:sz w:val="24"/>
          <w:szCs w:val="24"/>
        </w:rPr>
      </w:pPr>
    </w:p>
    <w:p w:rsidR="00AC25A9" w:rsidRPr="002E403E" w:rsidRDefault="00AC25A9" w:rsidP="00373678">
      <w:pPr>
        <w:pStyle w:val="Heading1"/>
        <w:spacing w:before="0" w:after="0"/>
        <w:jc w:val="center"/>
        <w:rPr>
          <w:rFonts w:ascii="Arial" w:hAnsi="Arial" w:cs="Arial"/>
          <w:b w:val="0"/>
          <w:sz w:val="24"/>
          <w:szCs w:val="24"/>
        </w:rPr>
      </w:pPr>
    </w:p>
    <w:p w:rsidR="00AC25A9" w:rsidRPr="002E403E" w:rsidRDefault="00AC25A9" w:rsidP="00373678">
      <w:pPr>
        <w:pStyle w:val="Heading1"/>
        <w:spacing w:before="0" w:after="0"/>
        <w:jc w:val="center"/>
        <w:rPr>
          <w:rFonts w:ascii="Arial" w:hAnsi="Arial" w:cs="Arial"/>
          <w:b w:val="0"/>
          <w:sz w:val="24"/>
          <w:szCs w:val="24"/>
        </w:rPr>
      </w:pPr>
    </w:p>
    <w:p w:rsidR="00AC25A9" w:rsidRPr="002E403E" w:rsidRDefault="00AC25A9" w:rsidP="00AC25A9"/>
    <w:p w:rsidR="002E403E" w:rsidRPr="002E403E" w:rsidRDefault="002E403E" w:rsidP="00AC25A9"/>
    <w:p w:rsidR="00AC25A9" w:rsidRPr="002E403E" w:rsidRDefault="00AC25A9" w:rsidP="00AC25A9"/>
    <w:p w:rsidR="00AC25A9" w:rsidRPr="002E403E" w:rsidRDefault="00AC25A9" w:rsidP="00373678">
      <w:pPr>
        <w:pStyle w:val="Heading1"/>
        <w:spacing w:before="0" w:after="0"/>
        <w:jc w:val="center"/>
        <w:rPr>
          <w:rFonts w:ascii="Arial" w:hAnsi="Arial" w:cs="Arial"/>
          <w:b w:val="0"/>
          <w:sz w:val="24"/>
          <w:szCs w:val="24"/>
        </w:rPr>
      </w:pPr>
    </w:p>
    <w:p w:rsidR="00AC25A9" w:rsidRPr="002E403E" w:rsidRDefault="00AC25A9" w:rsidP="00373678">
      <w:pPr>
        <w:pStyle w:val="Heading1"/>
        <w:spacing w:before="0" w:after="0"/>
        <w:jc w:val="center"/>
        <w:rPr>
          <w:rFonts w:ascii="Arial" w:hAnsi="Arial" w:cs="Arial"/>
          <w:b w:val="0"/>
          <w:sz w:val="24"/>
          <w:szCs w:val="24"/>
        </w:rPr>
      </w:pPr>
    </w:p>
    <w:p w:rsidR="00AC25A9" w:rsidRPr="002E403E" w:rsidRDefault="00AC25A9" w:rsidP="00373678">
      <w:pPr>
        <w:pStyle w:val="Heading1"/>
        <w:spacing w:before="0" w:after="0"/>
        <w:jc w:val="center"/>
        <w:rPr>
          <w:rFonts w:ascii="Arial" w:hAnsi="Arial" w:cs="Arial"/>
          <w:b w:val="0"/>
          <w:sz w:val="24"/>
          <w:szCs w:val="24"/>
        </w:rPr>
      </w:pPr>
    </w:p>
    <w:p w:rsidR="00AC25A9" w:rsidRDefault="00AC25A9" w:rsidP="00373678">
      <w:pPr>
        <w:pStyle w:val="Heading1"/>
        <w:spacing w:before="0" w:after="0"/>
        <w:jc w:val="center"/>
        <w:rPr>
          <w:rFonts w:ascii="Arial" w:hAnsi="Arial" w:cs="Arial"/>
          <w:b w:val="0"/>
          <w:sz w:val="24"/>
          <w:szCs w:val="24"/>
        </w:rPr>
      </w:pPr>
    </w:p>
    <w:p w:rsidR="002E403E" w:rsidRPr="002E403E" w:rsidRDefault="002E403E" w:rsidP="002E403E"/>
    <w:p w:rsidR="00B845D8" w:rsidRDefault="00B845D8" w:rsidP="00373678">
      <w:pPr>
        <w:pStyle w:val="Heading1"/>
        <w:spacing w:before="0" w:after="0"/>
        <w:jc w:val="center"/>
        <w:rPr>
          <w:rFonts w:ascii="Arial" w:hAnsi="Arial" w:cs="Arial"/>
          <w:b w:val="0"/>
          <w:sz w:val="24"/>
          <w:szCs w:val="24"/>
        </w:rPr>
      </w:pPr>
    </w:p>
    <w:p w:rsidR="00B845D8" w:rsidRDefault="00B845D8">
      <w:pPr>
        <w:rPr>
          <w:rFonts w:ascii="Arial" w:hAnsi="Arial" w:cs="Arial"/>
          <w:bCs/>
          <w:kern w:val="32"/>
        </w:rPr>
      </w:pPr>
      <w:r>
        <w:rPr>
          <w:rFonts w:ascii="Arial" w:hAnsi="Arial" w:cs="Arial"/>
          <w:b/>
        </w:rPr>
        <w:br w:type="page"/>
      </w:r>
    </w:p>
    <w:p w:rsidR="00B845D8" w:rsidRDefault="00B845D8" w:rsidP="00B845D8">
      <w:pPr>
        <w:pStyle w:val="Heading1"/>
        <w:spacing w:before="0" w:after="0"/>
        <w:rPr>
          <w:rFonts w:ascii="Arial" w:hAnsi="Arial" w:cs="Arial"/>
          <w:b w:val="0"/>
          <w:color w:val="FF0000"/>
        </w:rPr>
      </w:pPr>
      <w:r>
        <w:rPr>
          <w:rFonts w:ascii="Arial" w:hAnsi="Arial" w:cs="Arial"/>
          <w:b w:val="0"/>
          <w:color w:val="FF0000"/>
        </w:rPr>
        <w:lastRenderedPageBreak/>
        <w:t>System-Wide Service Standards and Policies</w:t>
      </w:r>
    </w:p>
    <w:p w:rsidR="00B845D8" w:rsidRDefault="00B845D8" w:rsidP="00B845D8">
      <w:pPr>
        <w:rPr>
          <w:rFonts w:ascii="Arial" w:hAnsi="Arial" w:cs="Arial"/>
        </w:rPr>
      </w:pPr>
    </w:p>
    <w:p w:rsidR="00B845D8" w:rsidRDefault="00B845D8" w:rsidP="00B845D8">
      <w:pPr>
        <w:pStyle w:val="ListParagraph"/>
        <w:numPr>
          <w:ilvl w:val="0"/>
          <w:numId w:val="8"/>
        </w:numPr>
        <w:rPr>
          <w:rFonts w:ascii="Arial" w:hAnsi="Arial" w:cs="Arial"/>
          <w:color w:val="FF0000"/>
        </w:rPr>
      </w:pPr>
      <w:r w:rsidRPr="00B845D8">
        <w:rPr>
          <w:rFonts w:ascii="Arial" w:hAnsi="Arial" w:cs="Arial"/>
          <w:color w:val="FF0000"/>
        </w:rPr>
        <w:t>Vehicle loads for the fixed route system set up by Concho Valley Transit District have been studied and  set up to efficiently and effectively serve the community of the City of San Angelo with peak time vehicle loads being 1.1 and off-peak time loads being 0.7. If vehicle peak time loads exceeds 1.25 the driver will notify Dispatch and a supervisor will be consulted to relieve the pressure on that route until the demand diminishes.</w:t>
      </w:r>
    </w:p>
    <w:p w:rsidR="00B845D8" w:rsidRDefault="00B845D8" w:rsidP="00B845D8">
      <w:pPr>
        <w:pStyle w:val="ListParagraph"/>
        <w:numPr>
          <w:ilvl w:val="0"/>
          <w:numId w:val="8"/>
        </w:numPr>
        <w:rPr>
          <w:rFonts w:ascii="Arial" w:hAnsi="Arial" w:cs="Arial"/>
          <w:color w:val="FF0000"/>
        </w:rPr>
      </w:pPr>
      <w:r w:rsidRPr="00B845D8">
        <w:rPr>
          <w:rFonts w:ascii="Arial" w:hAnsi="Arial" w:cs="Arial"/>
          <w:color w:val="FF0000"/>
        </w:rPr>
        <w:t>Headway for fixed route system is 60 minutes at this time with exception of the lunch hour from 11:30 a.m. to 12:30 p.m. During this hour the fixed route system will not run. If traffic, construction or passenger load creates a delay in Headway the driver will contact Dispatch and a supervisor will be consulted to determine if relief is needed to correct the headway issue.</w:t>
      </w:r>
    </w:p>
    <w:p w:rsidR="00B845D8" w:rsidRDefault="00B845D8" w:rsidP="00B845D8">
      <w:pPr>
        <w:pStyle w:val="ListParagraph"/>
        <w:numPr>
          <w:ilvl w:val="0"/>
          <w:numId w:val="8"/>
        </w:numPr>
        <w:rPr>
          <w:rFonts w:ascii="Arial" w:hAnsi="Arial" w:cs="Arial"/>
          <w:color w:val="FF0000"/>
        </w:rPr>
      </w:pPr>
      <w:r w:rsidRPr="00B845D8">
        <w:rPr>
          <w:rFonts w:ascii="Arial" w:hAnsi="Arial" w:cs="Arial"/>
          <w:color w:val="FF0000"/>
        </w:rPr>
        <w:t>On-time performance will be measured in early or delayed arrival at locations spelled out in the route schedule or arrival back at the main terminal. These performance standards will be maintained in order to efficiently and reliably serve the public citizenry of San Angelo. Early arrival at any destination or designated location is not permissible. Late arrival at any destination or designated location is allowable up to 5 minutes after the designated time. If Construction, traffic or other factors cause a route to run in excess of 5 minutes late the driver will notify Dispatch and a supervisor will be consulted to determine if relief is needed to correct the delays.</w:t>
      </w:r>
    </w:p>
    <w:p w:rsidR="00B845D8" w:rsidRDefault="00B845D8" w:rsidP="00B845D8">
      <w:pPr>
        <w:pStyle w:val="ListParagraph"/>
        <w:numPr>
          <w:ilvl w:val="0"/>
          <w:numId w:val="8"/>
        </w:numPr>
        <w:rPr>
          <w:rFonts w:ascii="Arial" w:hAnsi="Arial" w:cs="Arial"/>
          <w:color w:val="FF0000"/>
        </w:rPr>
      </w:pPr>
      <w:r w:rsidRPr="00B845D8">
        <w:rPr>
          <w:rFonts w:ascii="Arial" w:hAnsi="Arial" w:cs="Arial"/>
          <w:color w:val="FF0000"/>
        </w:rPr>
        <w:t>The Service availability of our fixed routes will be determined based on Census information and likely need to the areas of the community based on demographics of the city, needs of the portion of the community intended to be served in those areas and population increase or decrease as well. All fixed routes have designated pick up areas but are also set up as a flag down system. If a customer is not at a designated pick up location but flags the bus to stop the bus will stop at the nearest safe location to conveniently accommodate the customer.</w:t>
      </w:r>
    </w:p>
    <w:p w:rsidR="00B845D8" w:rsidRDefault="00B845D8" w:rsidP="00B845D8">
      <w:pPr>
        <w:pStyle w:val="ListParagraph"/>
        <w:numPr>
          <w:ilvl w:val="0"/>
          <w:numId w:val="8"/>
        </w:numPr>
        <w:rPr>
          <w:rFonts w:ascii="Arial" w:hAnsi="Arial" w:cs="Arial"/>
          <w:color w:val="FF0000"/>
        </w:rPr>
      </w:pPr>
      <w:r w:rsidRPr="00B845D8">
        <w:rPr>
          <w:rFonts w:ascii="Arial" w:hAnsi="Arial" w:cs="Arial"/>
          <w:color w:val="FF0000"/>
        </w:rPr>
        <w:t xml:space="preserve">Distribution of transit amenities for our fixed route system includes but is not limited to bus stop benches at some designated bus stops depending on ridership and needs of the community. Printed signs are available in the Multi-Modal Terminal lobby as well as outside the lobby in public display cases. Also ample numbers of individual Route schedules with maps included are available at the Multi-Modal facility, in several locations around the city, and on CVTD’s website at </w:t>
      </w:r>
      <w:hyperlink r:id="rId10" w:history="1">
        <w:r w:rsidRPr="00C55BA4">
          <w:rPr>
            <w:rStyle w:val="Hyperlink"/>
            <w:rFonts w:ascii="Arial" w:hAnsi="Arial" w:cs="Arial"/>
          </w:rPr>
          <w:t>www.cvtd.org</w:t>
        </w:r>
      </w:hyperlink>
      <w:r w:rsidRPr="00B845D8">
        <w:rPr>
          <w:rFonts w:ascii="Arial" w:hAnsi="Arial" w:cs="Arial"/>
          <w:color w:val="FF0000"/>
        </w:rPr>
        <w:t>.</w:t>
      </w:r>
    </w:p>
    <w:p w:rsidR="00B845D8" w:rsidRPr="00B845D8" w:rsidRDefault="00B845D8" w:rsidP="00B845D8">
      <w:pPr>
        <w:pStyle w:val="ListParagraph"/>
        <w:numPr>
          <w:ilvl w:val="0"/>
          <w:numId w:val="8"/>
        </w:numPr>
        <w:rPr>
          <w:rFonts w:ascii="Arial" w:hAnsi="Arial" w:cs="Arial"/>
          <w:color w:val="FF0000"/>
        </w:rPr>
      </w:pPr>
      <w:r w:rsidRPr="00B845D8">
        <w:rPr>
          <w:rFonts w:ascii="Arial" w:hAnsi="Arial" w:cs="Arial"/>
          <w:color w:val="FF0000"/>
        </w:rPr>
        <w:t>Vehicle assignments are assigned each day a vehicle determination is made depending on vehicle availability and ridership on each route. Generally speaking each fixed route will be assigned a bus capable of carrying 23 passengers and a total of two wheel chairs at a minimum. However, in the case where a bus of this size may not be available a smaller bus may be assigned to the Route with the lowest ridership and/or shortest route.</w:t>
      </w:r>
    </w:p>
    <w:p w:rsidR="00B845D8" w:rsidRDefault="00B845D8">
      <w:pPr>
        <w:rPr>
          <w:rFonts w:ascii="Arial" w:hAnsi="Arial" w:cs="Arial"/>
          <w:bCs/>
          <w:kern w:val="32"/>
        </w:rPr>
      </w:pPr>
      <w:r>
        <w:rPr>
          <w:rFonts w:ascii="Arial" w:hAnsi="Arial" w:cs="Arial"/>
          <w:b/>
        </w:rPr>
        <w:br w:type="page"/>
      </w:r>
    </w:p>
    <w:p w:rsidR="00AC25A9" w:rsidRPr="002E403E" w:rsidRDefault="00AC25A9" w:rsidP="00373678">
      <w:pPr>
        <w:pStyle w:val="Heading1"/>
        <w:spacing w:before="0" w:after="0"/>
        <w:jc w:val="center"/>
        <w:rPr>
          <w:rFonts w:ascii="Arial" w:hAnsi="Arial" w:cs="Arial"/>
          <w:b w:val="0"/>
          <w:sz w:val="24"/>
          <w:szCs w:val="24"/>
        </w:rPr>
      </w:pPr>
    </w:p>
    <w:p w:rsidR="00AC25A9" w:rsidRPr="002E403E" w:rsidRDefault="00AC25A9" w:rsidP="00373678">
      <w:pPr>
        <w:pStyle w:val="Heading1"/>
        <w:spacing w:before="0" w:after="0"/>
        <w:jc w:val="center"/>
        <w:rPr>
          <w:rFonts w:ascii="Arial" w:hAnsi="Arial" w:cs="Arial"/>
          <w:b w:val="0"/>
          <w:sz w:val="24"/>
          <w:szCs w:val="24"/>
        </w:rPr>
      </w:pPr>
    </w:p>
    <w:p w:rsidR="00D57B78" w:rsidRDefault="006C64E1" w:rsidP="00373678">
      <w:pPr>
        <w:pStyle w:val="Heading1"/>
        <w:spacing w:before="0" w:after="0"/>
        <w:jc w:val="center"/>
        <w:rPr>
          <w:rFonts w:ascii="Arial" w:hAnsi="Arial" w:cs="Arial"/>
          <w:b w:val="0"/>
        </w:rPr>
      </w:pPr>
      <w:bookmarkStart w:id="21" w:name="_Toc384124275"/>
      <w:r>
        <w:rPr>
          <w:rFonts w:ascii="Arial" w:hAnsi="Arial" w:cs="Arial"/>
          <w:b w:val="0"/>
        </w:rPr>
        <w:t>A</w:t>
      </w:r>
      <w:r w:rsidR="00D57B78">
        <w:rPr>
          <w:rFonts w:ascii="Arial" w:hAnsi="Arial" w:cs="Arial"/>
          <w:b w:val="0"/>
        </w:rPr>
        <w:t>ppendix A</w:t>
      </w:r>
      <w:bookmarkEnd w:id="21"/>
    </w:p>
    <w:p w:rsidR="00D57B78" w:rsidRDefault="00D57B78" w:rsidP="00D57B78">
      <w:pPr>
        <w:jc w:val="center"/>
        <w:rPr>
          <w:rFonts w:ascii="Arial" w:hAnsi="Arial" w:cs="Arial"/>
          <w:sz w:val="32"/>
          <w:szCs w:val="28"/>
        </w:rPr>
      </w:pPr>
      <w:r w:rsidRPr="00D57B78">
        <w:rPr>
          <w:rFonts w:ascii="Arial" w:hAnsi="Arial" w:cs="Arial"/>
          <w:sz w:val="32"/>
          <w:szCs w:val="28"/>
        </w:rPr>
        <w:t>Employee Annu</w:t>
      </w:r>
      <w:r>
        <w:rPr>
          <w:rFonts w:ascii="Arial" w:hAnsi="Arial" w:cs="Arial"/>
          <w:sz w:val="32"/>
          <w:szCs w:val="28"/>
        </w:rPr>
        <w:t>al Education Form</w:t>
      </w:r>
    </w:p>
    <w:p w:rsidR="00D57B78" w:rsidRDefault="00D57B78" w:rsidP="00D57B78">
      <w:pPr>
        <w:jc w:val="center"/>
        <w:rPr>
          <w:rFonts w:ascii="Arial" w:hAnsi="Arial" w:cs="Arial"/>
          <w:sz w:val="32"/>
          <w:szCs w:val="28"/>
        </w:rPr>
      </w:pPr>
      <w:r>
        <w:rPr>
          <w:rFonts w:ascii="Arial" w:hAnsi="Arial" w:cs="Arial"/>
          <w:sz w:val="32"/>
          <w:szCs w:val="28"/>
        </w:rPr>
        <w:t>Title VI Policy</w:t>
      </w:r>
    </w:p>
    <w:p w:rsidR="00D57B78" w:rsidRDefault="00D57B78" w:rsidP="00D57B78">
      <w:pPr>
        <w:rPr>
          <w:rFonts w:ascii="Arial" w:hAnsi="Arial" w:cs="Arial"/>
          <w:szCs w:val="28"/>
        </w:rPr>
      </w:pPr>
    </w:p>
    <w:p w:rsidR="00D57B78" w:rsidRDefault="00D57B78" w:rsidP="00D57B78">
      <w:pPr>
        <w:rPr>
          <w:rFonts w:ascii="Arial" w:hAnsi="Arial" w:cs="Arial"/>
          <w:szCs w:val="28"/>
        </w:rPr>
      </w:pPr>
      <w:r>
        <w:rPr>
          <w:rFonts w:ascii="Arial" w:hAnsi="Arial" w:cs="Arial"/>
          <w:szCs w:val="28"/>
        </w:rPr>
        <w:t>No person shall, on the grounds of race, color or national origin, be excluded from participation in, be denied the benefits of, or be subjected to discrimination under any program or activity receiving federal financial assistance.</w:t>
      </w:r>
    </w:p>
    <w:p w:rsidR="00D57B78" w:rsidRDefault="00D57B78" w:rsidP="00D57B78">
      <w:pPr>
        <w:rPr>
          <w:rFonts w:ascii="Arial" w:hAnsi="Arial" w:cs="Arial"/>
          <w:szCs w:val="28"/>
        </w:rPr>
      </w:pPr>
    </w:p>
    <w:p w:rsidR="00D57B78" w:rsidRDefault="00D57B78" w:rsidP="00D57B78">
      <w:pPr>
        <w:rPr>
          <w:rFonts w:ascii="Arial" w:hAnsi="Arial" w:cs="Arial"/>
          <w:szCs w:val="28"/>
        </w:rPr>
      </w:pPr>
      <w:r>
        <w:rPr>
          <w:rFonts w:ascii="Arial" w:hAnsi="Arial" w:cs="Arial"/>
          <w:szCs w:val="28"/>
        </w:rPr>
        <w:t>All employees of Concho Valley Transit District are expected to consider, respect, and observe this policy in their daily work and duties.  If a citizen approaches you with a question or complaint, direct him or her to the Title VI Coordinator.</w:t>
      </w:r>
    </w:p>
    <w:p w:rsidR="00D57B78" w:rsidRDefault="00D57B78" w:rsidP="00D57B78">
      <w:pPr>
        <w:rPr>
          <w:rFonts w:ascii="Arial" w:hAnsi="Arial" w:cs="Arial"/>
          <w:szCs w:val="28"/>
        </w:rPr>
      </w:pPr>
    </w:p>
    <w:p w:rsidR="00D57B78" w:rsidRDefault="00D57B78" w:rsidP="00D57B78">
      <w:pPr>
        <w:rPr>
          <w:rFonts w:ascii="Arial" w:hAnsi="Arial" w:cs="Arial"/>
          <w:szCs w:val="28"/>
        </w:rPr>
      </w:pPr>
      <w:r>
        <w:rPr>
          <w:rFonts w:ascii="Arial" w:hAnsi="Arial" w:cs="Arial"/>
          <w:szCs w:val="28"/>
        </w:rPr>
        <w:t>In all dealings with citizens, use courtesy titles (i.e. Mr., Mrs., Ms., or Miss) to address them, without regard to race, color or national origin.</w:t>
      </w:r>
    </w:p>
    <w:p w:rsidR="00D57B78" w:rsidRDefault="00D57B78" w:rsidP="00D57B78">
      <w:pPr>
        <w:rPr>
          <w:rFonts w:ascii="Arial" w:hAnsi="Arial" w:cs="Arial"/>
          <w:szCs w:val="28"/>
        </w:rPr>
      </w:pPr>
    </w:p>
    <w:p w:rsidR="00D57B78" w:rsidRDefault="00D57B78" w:rsidP="00D57B78">
      <w:pPr>
        <w:rPr>
          <w:rFonts w:ascii="Arial" w:hAnsi="Arial" w:cs="Arial"/>
          <w:szCs w:val="28"/>
        </w:rPr>
      </w:pPr>
    </w:p>
    <w:p w:rsidR="00D57B78" w:rsidRDefault="00D57B78" w:rsidP="00D57B78">
      <w:pPr>
        <w:rPr>
          <w:rFonts w:ascii="Arial" w:hAnsi="Arial" w:cs="Arial"/>
          <w:szCs w:val="28"/>
        </w:rPr>
      </w:pPr>
    </w:p>
    <w:p w:rsidR="00D57B78" w:rsidRDefault="00D57B78" w:rsidP="00D57B78">
      <w:pPr>
        <w:rPr>
          <w:rFonts w:ascii="Arial" w:hAnsi="Arial" w:cs="Arial"/>
          <w:szCs w:val="28"/>
        </w:rPr>
      </w:pPr>
    </w:p>
    <w:p w:rsidR="00D57B78" w:rsidRDefault="00D57B78" w:rsidP="00D57B78">
      <w:pPr>
        <w:rPr>
          <w:rFonts w:ascii="Arial" w:hAnsi="Arial" w:cs="Arial"/>
          <w:szCs w:val="28"/>
        </w:rPr>
      </w:pPr>
    </w:p>
    <w:p w:rsidR="00D57B78" w:rsidRDefault="00D57B78" w:rsidP="00D57B78">
      <w:pPr>
        <w:rPr>
          <w:rFonts w:ascii="Arial" w:hAnsi="Arial" w:cs="Arial"/>
          <w:szCs w:val="28"/>
        </w:rPr>
      </w:pPr>
    </w:p>
    <w:p w:rsidR="00D57B78" w:rsidRDefault="00D57B78" w:rsidP="00D57B78">
      <w:pPr>
        <w:rPr>
          <w:rFonts w:ascii="Arial" w:hAnsi="Arial" w:cs="Arial"/>
          <w:szCs w:val="28"/>
        </w:rPr>
      </w:pPr>
    </w:p>
    <w:p w:rsidR="00D57B78" w:rsidRDefault="00D57B78" w:rsidP="00D57B78">
      <w:pPr>
        <w:rPr>
          <w:rFonts w:ascii="Arial" w:hAnsi="Arial" w:cs="Arial"/>
          <w:szCs w:val="28"/>
        </w:rPr>
      </w:pPr>
    </w:p>
    <w:p w:rsidR="00D57B78" w:rsidRDefault="00D57B78" w:rsidP="00D57B78">
      <w:pPr>
        <w:rPr>
          <w:rFonts w:ascii="Arial" w:hAnsi="Arial" w:cs="Arial"/>
          <w:szCs w:val="28"/>
        </w:rPr>
      </w:pPr>
    </w:p>
    <w:p w:rsidR="00D57B78" w:rsidRDefault="00D57B78" w:rsidP="00D57B78">
      <w:pPr>
        <w:rPr>
          <w:rFonts w:ascii="Arial" w:hAnsi="Arial" w:cs="Arial"/>
          <w:szCs w:val="28"/>
        </w:rPr>
      </w:pPr>
    </w:p>
    <w:p w:rsidR="00D57B78" w:rsidRDefault="00D57B78" w:rsidP="00D57B78">
      <w:pPr>
        <w:rPr>
          <w:rFonts w:ascii="Arial" w:hAnsi="Arial" w:cs="Arial"/>
          <w:szCs w:val="28"/>
        </w:rPr>
      </w:pPr>
    </w:p>
    <w:p w:rsidR="00D57B78" w:rsidRDefault="00D57B78" w:rsidP="00D57B78">
      <w:pPr>
        <w:rPr>
          <w:rFonts w:ascii="Arial" w:hAnsi="Arial" w:cs="Arial"/>
          <w:szCs w:val="28"/>
        </w:rPr>
      </w:pPr>
    </w:p>
    <w:p w:rsidR="00D57B78" w:rsidRDefault="00D57B78" w:rsidP="00D57B78">
      <w:pPr>
        <w:rPr>
          <w:rFonts w:ascii="Arial" w:hAnsi="Arial" w:cs="Arial"/>
          <w:szCs w:val="28"/>
        </w:rPr>
      </w:pPr>
    </w:p>
    <w:p w:rsidR="00D57B78" w:rsidRDefault="00D57B78" w:rsidP="00D57B78">
      <w:pPr>
        <w:rPr>
          <w:rFonts w:ascii="Arial" w:hAnsi="Arial" w:cs="Arial"/>
          <w:szCs w:val="28"/>
        </w:rPr>
      </w:pPr>
    </w:p>
    <w:p w:rsidR="00D57B78" w:rsidRDefault="00D57B78" w:rsidP="00D57B78">
      <w:pPr>
        <w:rPr>
          <w:rFonts w:ascii="Arial" w:hAnsi="Arial" w:cs="Arial"/>
          <w:szCs w:val="28"/>
        </w:rPr>
      </w:pPr>
    </w:p>
    <w:p w:rsidR="00D57B78" w:rsidRDefault="00D57B78" w:rsidP="00D57B78">
      <w:pPr>
        <w:rPr>
          <w:rFonts w:ascii="Arial" w:hAnsi="Arial" w:cs="Arial"/>
          <w:szCs w:val="28"/>
        </w:rPr>
      </w:pPr>
    </w:p>
    <w:p w:rsidR="00D57B78" w:rsidRDefault="00D57B78" w:rsidP="00D57B78">
      <w:pPr>
        <w:rPr>
          <w:rFonts w:ascii="Arial" w:hAnsi="Arial" w:cs="Arial"/>
          <w:szCs w:val="28"/>
        </w:rPr>
      </w:pPr>
    </w:p>
    <w:p w:rsidR="00D57B78" w:rsidRDefault="00D57B78" w:rsidP="00D57B78">
      <w:pPr>
        <w:rPr>
          <w:rFonts w:ascii="Arial" w:hAnsi="Arial" w:cs="Arial"/>
          <w:szCs w:val="28"/>
        </w:rPr>
      </w:pPr>
    </w:p>
    <w:p w:rsidR="00D57B78" w:rsidRDefault="00D57B78" w:rsidP="00D57B78">
      <w:pPr>
        <w:rPr>
          <w:rFonts w:ascii="Arial" w:hAnsi="Arial" w:cs="Arial"/>
          <w:szCs w:val="28"/>
        </w:rPr>
      </w:pPr>
    </w:p>
    <w:p w:rsidR="00D57B78" w:rsidRDefault="00D57B78" w:rsidP="00D57B78">
      <w:pPr>
        <w:rPr>
          <w:rFonts w:ascii="Arial" w:hAnsi="Arial" w:cs="Arial"/>
          <w:szCs w:val="28"/>
        </w:rPr>
      </w:pPr>
    </w:p>
    <w:p w:rsidR="00D57B78" w:rsidRDefault="00D57B78" w:rsidP="00D57B78">
      <w:pPr>
        <w:rPr>
          <w:rFonts w:ascii="Arial" w:hAnsi="Arial" w:cs="Arial"/>
          <w:szCs w:val="28"/>
        </w:rPr>
      </w:pPr>
    </w:p>
    <w:p w:rsidR="00D57B78" w:rsidRDefault="00D57B78" w:rsidP="00D57B78">
      <w:pPr>
        <w:rPr>
          <w:rFonts w:ascii="Arial" w:hAnsi="Arial" w:cs="Arial"/>
          <w:szCs w:val="28"/>
        </w:rPr>
      </w:pPr>
    </w:p>
    <w:p w:rsidR="00D57B78" w:rsidRDefault="00D57B78" w:rsidP="00D57B78">
      <w:pPr>
        <w:rPr>
          <w:rFonts w:ascii="Arial" w:hAnsi="Arial" w:cs="Arial"/>
          <w:szCs w:val="28"/>
        </w:rPr>
      </w:pPr>
    </w:p>
    <w:p w:rsidR="004C4A80" w:rsidRDefault="004C4A80" w:rsidP="004C4A80">
      <w:pPr>
        <w:pStyle w:val="Heading1"/>
        <w:spacing w:before="0" w:after="0"/>
        <w:jc w:val="center"/>
        <w:rPr>
          <w:rFonts w:ascii="Arial" w:hAnsi="Arial" w:cs="Arial"/>
          <w:b w:val="0"/>
          <w:bCs w:val="0"/>
        </w:rPr>
      </w:pPr>
    </w:p>
    <w:p w:rsidR="004C4A80" w:rsidRPr="004C4A80" w:rsidRDefault="004C4A80" w:rsidP="004C4A80"/>
    <w:p w:rsidR="004C4A80" w:rsidRDefault="004C4A80" w:rsidP="004C4A80">
      <w:pPr>
        <w:pStyle w:val="Heading1"/>
        <w:spacing w:before="0" w:after="0"/>
        <w:jc w:val="center"/>
        <w:rPr>
          <w:rFonts w:ascii="Arial" w:hAnsi="Arial" w:cs="Arial"/>
          <w:b w:val="0"/>
          <w:bCs w:val="0"/>
        </w:rPr>
      </w:pPr>
    </w:p>
    <w:p w:rsidR="004C4A80" w:rsidRDefault="004C4A80" w:rsidP="004C4A80">
      <w:pPr>
        <w:pStyle w:val="Heading1"/>
        <w:spacing w:before="0" w:after="0"/>
        <w:jc w:val="center"/>
        <w:rPr>
          <w:rFonts w:ascii="Arial" w:hAnsi="Arial" w:cs="Arial"/>
          <w:b w:val="0"/>
          <w:bCs w:val="0"/>
          <w:sz w:val="24"/>
        </w:rPr>
      </w:pPr>
    </w:p>
    <w:p w:rsidR="00AC25A9" w:rsidRPr="00AC25A9" w:rsidRDefault="00AC25A9" w:rsidP="00AC25A9"/>
    <w:p w:rsidR="00AC25A9" w:rsidRPr="00AC25A9" w:rsidRDefault="00AC25A9" w:rsidP="004C4A80">
      <w:pPr>
        <w:pStyle w:val="Heading1"/>
        <w:spacing w:before="0" w:after="0"/>
        <w:jc w:val="center"/>
        <w:rPr>
          <w:rFonts w:ascii="Arial" w:hAnsi="Arial" w:cs="Arial"/>
          <w:b w:val="0"/>
          <w:bCs w:val="0"/>
          <w:sz w:val="24"/>
        </w:rPr>
      </w:pPr>
    </w:p>
    <w:p w:rsidR="00C242C0" w:rsidRDefault="00C242C0" w:rsidP="004C4A80">
      <w:pPr>
        <w:pStyle w:val="Heading1"/>
        <w:spacing w:before="0" w:after="0"/>
        <w:jc w:val="center"/>
        <w:rPr>
          <w:rFonts w:ascii="Arial" w:hAnsi="Arial" w:cs="Arial"/>
          <w:b w:val="0"/>
          <w:bCs w:val="0"/>
        </w:rPr>
      </w:pPr>
      <w:bookmarkStart w:id="22" w:name="_Toc384124276"/>
      <w:r>
        <w:rPr>
          <w:rFonts w:ascii="Arial" w:hAnsi="Arial" w:cs="Arial"/>
          <w:b w:val="0"/>
          <w:bCs w:val="0"/>
        </w:rPr>
        <w:t>Appendix B</w:t>
      </w:r>
      <w:bookmarkEnd w:id="22"/>
    </w:p>
    <w:p w:rsidR="00C242C0" w:rsidRDefault="00C242C0" w:rsidP="00C242C0">
      <w:pPr>
        <w:jc w:val="center"/>
        <w:rPr>
          <w:rFonts w:ascii="Arial" w:hAnsi="Arial" w:cs="Arial"/>
          <w:sz w:val="32"/>
          <w:szCs w:val="32"/>
        </w:rPr>
      </w:pPr>
      <w:r>
        <w:rPr>
          <w:rFonts w:ascii="Arial" w:hAnsi="Arial" w:cs="Arial"/>
          <w:sz w:val="32"/>
          <w:szCs w:val="32"/>
        </w:rPr>
        <w:t>Acknowledgement of Receipt of Title VI Plan</w:t>
      </w:r>
    </w:p>
    <w:p w:rsidR="00C242C0" w:rsidRDefault="00C242C0" w:rsidP="00C242C0">
      <w:pPr>
        <w:jc w:val="center"/>
        <w:rPr>
          <w:rFonts w:ascii="Arial" w:hAnsi="Arial" w:cs="Arial"/>
          <w:sz w:val="32"/>
          <w:szCs w:val="32"/>
        </w:rPr>
      </w:pPr>
    </w:p>
    <w:p w:rsidR="00C242C0" w:rsidRDefault="00C242C0" w:rsidP="00C242C0">
      <w:pPr>
        <w:rPr>
          <w:rFonts w:ascii="Arial" w:hAnsi="Arial" w:cs="Arial"/>
          <w:szCs w:val="32"/>
        </w:rPr>
      </w:pPr>
      <w:r>
        <w:rPr>
          <w:rFonts w:ascii="Arial" w:hAnsi="Arial" w:cs="Arial"/>
          <w:szCs w:val="32"/>
        </w:rPr>
        <w:t>I hereby acknowledge the receipt of the Concho Valley Transit District Title VI Plan.  I have read the plan and am committed to ensuring that no person is excluded from participation in, or denied the benefits of its transit services on the basis of race, color, or national origin, as protected by Title VI in Federal Transit Administration (FTA) Circular 4702.1.B.</w:t>
      </w:r>
    </w:p>
    <w:p w:rsidR="00C242C0" w:rsidRDefault="00C242C0" w:rsidP="00C242C0">
      <w:pPr>
        <w:rPr>
          <w:rFonts w:ascii="Arial" w:hAnsi="Arial" w:cs="Arial"/>
          <w:szCs w:val="32"/>
        </w:rPr>
      </w:pPr>
    </w:p>
    <w:p w:rsidR="00C242C0" w:rsidRDefault="00C242C0" w:rsidP="00C242C0">
      <w:pPr>
        <w:rPr>
          <w:rFonts w:ascii="Arial" w:hAnsi="Arial" w:cs="Arial"/>
          <w:szCs w:val="32"/>
        </w:rPr>
      </w:pPr>
    </w:p>
    <w:p w:rsidR="00C242C0" w:rsidRDefault="00C242C0" w:rsidP="00C242C0">
      <w:pPr>
        <w:rPr>
          <w:rFonts w:ascii="Arial" w:hAnsi="Arial" w:cs="Arial"/>
          <w:szCs w:val="32"/>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3978"/>
      </w:tblGrid>
      <w:tr w:rsidR="00C242C0" w:rsidRPr="003B6ED4" w:rsidTr="003B6ED4">
        <w:tc>
          <w:tcPr>
            <w:tcW w:w="3978" w:type="dxa"/>
            <w:tcBorders>
              <w:top w:val="nil"/>
            </w:tcBorders>
            <w:shd w:val="clear" w:color="auto" w:fill="auto"/>
          </w:tcPr>
          <w:p w:rsidR="00C242C0" w:rsidRPr="003B6ED4" w:rsidRDefault="00C242C0" w:rsidP="00C242C0">
            <w:pPr>
              <w:rPr>
                <w:rFonts w:ascii="Arial" w:hAnsi="Arial" w:cs="Arial"/>
                <w:szCs w:val="32"/>
              </w:rPr>
            </w:pPr>
          </w:p>
        </w:tc>
      </w:tr>
      <w:tr w:rsidR="00C242C0" w:rsidRPr="003B6ED4" w:rsidTr="003B6ED4">
        <w:tc>
          <w:tcPr>
            <w:tcW w:w="3978" w:type="dxa"/>
            <w:tcBorders>
              <w:bottom w:val="nil"/>
            </w:tcBorders>
            <w:shd w:val="clear" w:color="auto" w:fill="auto"/>
          </w:tcPr>
          <w:p w:rsidR="00C242C0" w:rsidRPr="003B6ED4" w:rsidRDefault="00C242C0" w:rsidP="00C242C0">
            <w:pPr>
              <w:rPr>
                <w:rFonts w:ascii="Arial" w:hAnsi="Arial" w:cs="Arial"/>
                <w:sz w:val="22"/>
                <w:szCs w:val="32"/>
              </w:rPr>
            </w:pPr>
            <w:r w:rsidRPr="003B6ED4">
              <w:rPr>
                <w:rFonts w:ascii="Arial" w:hAnsi="Arial" w:cs="Arial"/>
                <w:sz w:val="22"/>
                <w:szCs w:val="32"/>
              </w:rPr>
              <w:t>Employee Signature</w:t>
            </w:r>
          </w:p>
        </w:tc>
      </w:tr>
      <w:tr w:rsidR="00C242C0" w:rsidRPr="003B6ED4" w:rsidTr="003B6ED4">
        <w:tc>
          <w:tcPr>
            <w:tcW w:w="3978" w:type="dxa"/>
            <w:tcBorders>
              <w:top w:val="nil"/>
              <w:bottom w:val="nil"/>
            </w:tcBorders>
            <w:shd w:val="clear" w:color="auto" w:fill="auto"/>
          </w:tcPr>
          <w:p w:rsidR="00C242C0" w:rsidRPr="003B6ED4" w:rsidRDefault="00C242C0" w:rsidP="00C242C0">
            <w:pPr>
              <w:rPr>
                <w:rFonts w:ascii="Arial" w:hAnsi="Arial" w:cs="Arial"/>
                <w:szCs w:val="32"/>
              </w:rPr>
            </w:pPr>
          </w:p>
        </w:tc>
      </w:tr>
      <w:tr w:rsidR="00C242C0" w:rsidRPr="003B6ED4" w:rsidTr="003B6ED4">
        <w:tc>
          <w:tcPr>
            <w:tcW w:w="3978" w:type="dxa"/>
            <w:tcBorders>
              <w:top w:val="nil"/>
              <w:bottom w:val="nil"/>
            </w:tcBorders>
            <w:shd w:val="clear" w:color="auto" w:fill="auto"/>
          </w:tcPr>
          <w:p w:rsidR="00C242C0" w:rsidRPr="003B6ED4" w:rsidRDefault="00C242C0" w:rsidP="00C242C0">
            <w:pPr>
              <w:rPr>
                <w:rFonts w:ascii="Arial" w:hAnsi="Arial" w:cs="Arial"/>
                <w:szCs w:val="32"/>
              </w:rPr>
            </w:pPr>
          </w:p>
        </w:tc>
      </w:tr>
      <w:tr w:rsidR="00C242C0" w:rsidRPr="003B6ED4" w:rsidTr="003B6ED4">
        <w:tc>
          <w:tcPr>
            <w:tcW w:w="3978" w:type="dxa"/>
            <w:tcBorders>
              <w:top w:val="nil"/>
            </w:tcBorders>
            <w:shd w:val="clear" w:color="auto" w:fill="auto"/>
          </w:tcPr>
          <w:p w:rsidR="00C242C0" w:rsidRPr="003B6ED4" w:rsidRDefault="00C242C0" w:rsidP="00C242C0">
            <w:pPr>
              <w:rPr>
                <w:rFonts w:ascii="Arial" w:hAnsi="Arial" w:cs="Arial"/>
                <w:szCs w:val="32"/>
              </w:rPr>
            </w:pPr>
          </w:p>
        </w:tc>
      </w:tr>
      <w:tr w:rsidR="00C242C0" w:rsidRPr="003B6ED4" w:rsidTr="003B6ED4">
        <w:tc>
          <w:tcPr>
            <w:tcW w:w="3978" w:type="dxa"/>
            <w:tcBorders>
              <w:bottom w:val="nil"/>
            </w:tcBorders>
            <w:shd w:val="clear" w:color="auto" w:fill="auto"/>
          </w:tcPr>
          <w:p w:rsidR="00C242C0" w:rsidRPr="003B6ED4" w:rsidRDefault="00C242C0" w:rsidP="003B6ED4">
            <w:pPr>
              <w:rPr>
                <w:rFonts w:ascii="Arial" w:hAnsi="Arial" w:cs="Arial"/>
                <w:szCs w:val="32"/>
              </w:rPr>
            </w:pPr>
            <w:r w:rsidRPr="003B6ED4">
              <w:rPr>
                <w:rFonts w:ascii="Arial" w:hAnsi="Arial" w:cs="Arial"/>
                <w:szCs w:val="32"/>
              </w:rPr>
              <w:t>Print Name</w:t>
            </w:r>
          </w:p>
        </w:tc>
      </w:tr>
      <w:tr w:rsidR="00C242C0" w:rsidRPr="003B6ED4" w:rsidTr="003B6ED4">
        <w:tc>
          <w:tcPr>
            <w:tcW w:w="3978" w:type="dxa"/>
            <w:tcBorders>
              <w:top w:val="nil"/>
              <w:bottom w:val="nil"/>
            </w:tcBorders>
            <w:shd w:val="clear" w:color="auto" w:fill="auto"/>
          </w:tcPr>
          <w:p w:rsidR="00C242C0" w:rsidRPr="003B6ED4" w:rsidRDefault="00C242C0" w:rsidP="00C242C0">
            <w:pPr>
              <w:rPr>
                <w:rFonts w:ascii="Arial" w:hAnsi="Arial" w:cs="Arial"/>
                <w:szCs w:val="32"/>
              </w:rPr>
            </w:pPr>
          </w:p>
        </w:tc>
      </w:tr>
      <w:tr w:rsidR="00C242C0" w:rsidRPr="003B6ED4" w:rsidTr="003B6ED4">
        <w:tc>
          <w:tcPr>
            <w:tcW w:w="3978" w:type="dxa"/>
            <w:tcBorders>
              <w:top w:val="nil"/>
              <w:bottom w:val="nil"/>
            </w:tcBorders>
            <w:shd w:val="clear" w:color="auto" w:fill="auto"/>
          </w:tcPr>
          <w:p w:rsidR="00C242C0" w:rsidRPr="003B6ED4" w:rsidRDefault="00C242C0" w:rsidP="00C242C0">
            <w:pPr>
              <w:rPr>
                <w:rFonts w:ascii="Arial" w:hAnsi="Arial" w:cs="Arial"/>
                <w:szCs w:val="32"/>
              </w:rPr>
            </w:pPr>
          </w:p>
        </w:tc>
      </w:tr>
      <w:tr w:rsidR="00C242C0" w:rsidRPr="003B6ED4" w:rsidTr="003B6ED4">
        <w:tc>
          <w:tcPr>
            <w:tcW w:w="3978" w:type="dxa"/>
            <w:tcBorders>
              <w:top w:val="nil"/>
            </w:tcBorders>
            <w:shd w:val="clear" w:color="auto" w:fill="auto"/>
          </w:tcPr>
          <w:p w:rsidR="00C242C0" w:rsidRPr="003B6ED4" w:rsidRDefault="00C242C0" w:rsidP="00C242C0">
            <w:pPr>
              <w:rPr>
                <w:rFonts w:ascii="Arial" w:hAnsi="Arial" w:cs="Arial"/>
                <w:szCs w:val="32"/>
              </w:rPr>
            </w:pPr>
          </w:p>
        </w:tc>
      </w:tr>
      <w:tr w:rsidR="00C242C0" w:rsidRPr="003B6ED4" w:rsidTr="003B6ED4">
        <w:tc>
          <w:tcPr>
            <w:tcW w:w="3978" w:type="dxa"/>
            <w:tcBorders>
              <w:bottom w:val="nil"/>
            </w:tcBorders>
            <w:shd w:val="clear" w:color="auto" w:fill="auto"/>
          </w:tcPr>
          <w:p w:rsidR="00C242C0" w:rsidRPr="003B6ED4" w:rsidRDefault="00C242C0" w:rsidP="00C242C0">
            <w:pPr>
              <w:rPr>
                <w:rFonts w:ascii="Arial" w:hAnsi="Arial" w:cs="Arial"/>
                <w:szCs w:val="32"/>
              </w:rPr>
            </w:pPr>
            <w:r w:rsidRPr="003B6ED4">
              <w:rPr>
                <w:rFonts w:ascii="Arial" w:hAnsi="Arial" w:cs="Arial"/>
                <w:szCs w:val="32"/>
              </w:rPr>
              <w:t>Date</w:t>
            </w:r>
          </w:p>
        </w:tc>
      </w:tr>
    </w:tbl>
    <w:p w:rsidR="00C242C0" w:rsidRDefault="00C242C0" w:rsidP="00C242C0">
      <w:pPr>
        <w:pStyle w:val="Heading1"/>
        <w:jc w:val="center"/>
        <w:rPr>
          <w:rFonts w:ascii="Arial" w:hAnsi="Arial" w:cs="Arial"/>
          <w:b w:val="0"/>
          <w:bCs w:val="0"/>
        </w:rPr>
      </w:pPr>
    </w:p>
    <w:p w:rsidR="00C242C0" w:rsidRDefault="00C242C0" w:rsidP="00C242C0"/>
    <w:p w:rsidR="00C242C0" w:rsidRDefault="00C242C0" w:rsidP="00C242C0">
      <w:pPr>
        <w:pStyle w:val="Heading1"/>
        <w:jc w:val="center"/>
        <w:rPr>
          <w:rFonts w:ascii="Arial" w:hAnsi="Arial" w:cs="Arial"/>
          <w:b w:val="0"/>
          <w:bCs w:val="0"/>
        </w:rPr>
      </w:pPr>
    </w:p>
    <w:p w:rsidR="00C242C0" w:rsidRDefault="00C242C0" w:rsidP="00C242C0">
      <w:pPr>
        <w:pStyle w:val="Heading1"/>
        <w:jc w:val="center"/>
        <w:rPr>
          <w:rFonts w:ascii="Arial" w:hAnsi="Arial" w:cs="Arial"/>
          <w:b w:val="0"/>
          <w:bCs w:val="0"/>
        </w:rPr>
      </w:pPr>
    </w:p>
    <w:p w:rsidR="00C242C0" w:rsidRDefault="00C242C0" w:rsidP="00C242C0">
      <w:pPr>
        <w:pStyle w:val="Heading1"/>
        <w:jc w:val="center"/>
        <w:rPr>
          <w:rFonts w:ascii="Arial" w:hAnsi="Arial" w:cs="Arial"/>
          <w:b w:val="0"/>
          <w:bCs w:val="0"/>
        </w:rPr>
      </w:pPr>
    </w:p>
    <w:p w:rsidR="00C242C0" w:rsidRDefault="00C242C0" w:rsidP="00C242C0">
      <w:pPr>
        <w:pStyle w:val="Heading1"/>
        <w:jc w:val="center"/>
        <w:rPr>
          <w:rFonts w:ascii="Arial" w:hAnsi="Arial" w:cs="Arial"/>
          <w:b w:val="0"/>
          <w:bCs w:val="0"/>
        </w:rPr>
      </w:pPr>
    </w:p>
    <w:p w:rsidR="00C242C0" w:rsidRDefault="00C242C0" w:rsidP="00C242C0">
      <w:pPr>
        <w:pStyle w:val="Heading1"/>
        <w:jc w:val="center"/>
        <w:rPr>
          <w:rFonts w:ascii="Arial" w:hAnsi="Arial" w:cs="Arial"/>
          <w:b w:val="0"/>
          <w:bCs w:val="0"/>
        </w:rPr>
      </w:pPr>
    </w:p>
    <w:p w:rsidR="00C242C0" w:rsidRDefault="00C242C0" w:rsidP="00C242C0">
      <w:pPr>
        <w:pStyle w:val="Heading1"/>
        <w:jc w:val="center"/>
        <w:rPr>
          <w:rFonts w:ascii="Arial" w:hAnsi="Arial" w:cs="Arial"/>
          <w:b w:val="0"/>
          <w:bCs w:val="0"/>
        </w:rPr>
      </w:pPr>
    </w:p>
    <w:p w:rsidR="005C295D" w:rsidRDefault="005C295D" w:rsidP="005C295D">
      <w:pPr>
        <w:pStyle w:val="Heading1"/>
        <w:spacing w:before="0" w:after="0"/>
        <w:jc w:val="center"/>
        <w:rPr>
          <w:rFonts w:ascii="Arial" w:hAnsi="Arial" w:cs="Arial"/>
          <w:b w:val="0"/>
          <w:bCs w:val="0"/>
        </w:rPr>
      </w:pPr>
    </w:p>
    <w:p w:rsidR="005C295D" w:rsidRPr="005C295D" w:rsidRDefault="005C295D" w:rsidP="005C295D"/>
    <w:p w:rsidR="00C242C0" w:rsidRDefault="003E6816" w:rsidP="00C242C0">
      <w:pPr>
        <w:pStyle w:val="Heading1"/>
        <w:jc w:val="center"/>
        <w:rPr>
          <w:rFonts w:ascii="Arial" w:hAnsi="Arial" w:cs="Arial"/>
          <w:b w:val="0"/>
          <w:bCs w:val="0"/>
        </w:rPr>
      </w:pPr>
      <w:bookmarkStart w:id="23" w:name="_Toc384124277"/>
      <w:r w:rsidRPr="00A532BD">
        <w:rPr>
          <w:rFonts w:ascii="Arial" w:hAnsi="Arial" w:cs="Arial"/>
          <w:b w:val="0"/>
          <w:bCs w:val="0"/>
        </w:rPr>
        <w:lastRenderedPageBreak/>
        <w:t xml:space="preserve">Appendix </w:t>
      </w:r>
      <w:r w:rsidR="00C242C0">
        <w:rPr>
          <w:rFonts w:ascii="Arial" w:hAnsi="Arial" w:cs="Arial"/>
          <w:b w:val="0"/>
          <w:bCs w:val="0"/>
        </w:rPr>
        <w:t>C</w:t>
      </w:r>
      <w:bookmarkEnd w:id="23"/>
      <w:r w:rsidRPr="00A532BD">
        <w:rPr>
          <w:rFonts w:ascii="Arial" w:hAnsi="Arial" w:cs="Arial"/>
          <w:b w:val="0"/>
          <w:bCs w:val="0"/>
        </w:rPr>
        <w:t xml:space="preserve"> </w:t>
      </w:r>
    </w:p>
    <w:p w:rsidR="003E6816" w:rsidRPr="00A532BD" w:rsidRDefault="000219D8" w:rsidP="00C242C0">
      <w:pPr>
        <w:pStyle w:val="Heading1"/>
        <w:jc w:val="center"/>
        <w:rPr>
          <w:rFonts w:ascii="Arial" w:hAnsi="Arial" w:cs="Arial"/>
        </w:rPr>
      </w:pPr>
      <w:bookmarkStart w:id="24" w:name="_Toc384124278"/>
      <w:r>
        <w:rPr>
          <w:rFonts w:ascii="Arial" w:hAnsi="Arial" w:cs="Arial"/>
          <w:b w:val="0"/>
          <w:bCs w:val="0"/>
        </w:rPr>
        <w:t>Concho Valley Transit District</w:t>
      </w:r>
      <w:r w:rsidR="003E6816" w:rsidRPr="00A532BD">
        <w:rPr>
          <w:rFonts w:ascii="Arial" w:hAnsi="Arial" w:cs="Arial"/>
          <w:b w:val="0"/>
          <w:bCs w:val="0"/>
        </w:rPr>
        <w:t xml:space="preserve"> Title VI Assurances</w:t>
      </w:r>
      <w:bookmarkEnd w:id="20"/>
      <w:bookmarkEnd w:id="24"/>
    </w:p>
    <w:p w:rsidR="00C242C0" w:rsidRDefault="00C242C0" w:rsidP="003E6816">
      <w:pPr>
        <w:tabs>
          <w:tab w:val="left" w:pos="4680"/>
          <w:tab w:val="left" w:pos="7920"/>
        </w:tabs>
        <w:autoSpaceDE w:val="0"/>
        <w:autoSpaceDN w:val="0"/>
        <w:adjustRightInd w:val="0"/>
        <w:jc w:val="both"/>
        <w:rPr>
          <w:rFonts w:ascii="Arial" w:hAnsi="Arial" w:cs="Arial"/>
        </w:rPr>
      </w:pPr>
    </w:p>
    <w:p w:rsidR="003E6816" w:rsidRDefault="00F56B29" w:rsidP="003E6816">
      <w:pPr>
        <w:tabs>
          <w:tab w:val="left" w:pos="4680"/>
          <w:tab w:val="left" w:pos="7920"/>
        </w:tabs>
        <w:autoSpaceDE w:val="0"/>
        <w:autoSpaceDN w:val="0"/>
        <w:adjustRightInd w:val="0"/>
        <w:jc w:val="both"/>
        <w:rPr>
          <w:rFonts w:ascii="Arial" w:hAnsi="Arial" w:cs="Arial"/>
        </w:rPr>
      </w:pPr>
      <w:r>
        <w:rPr>
          <w:rFonts w:ascii="Arial" w:hAnsi="Arial" w:cs="Arial"/>
        </w:rPr>
        <w:t>Concho Valley Transit District</w:t>
      </w:r>
      <w:r w:rsidR="003E6816" w:rsidRPr="00A532BD">
        <w:rPr>
          <w:rFonts w:ascii="Arial" w:hAnsi="Arial" w:cs="Arial"/>
        </w:rPr>
        <w:t xml:space="preserve"> (hereinafter referred to as the "Recipient"</w:t>
      </w:r>
      <w:r>
        <w:rPr>
          <w:rFonts w:ascii="Arial" w:hAnsi="Arial" w:cs="Arial"/>
        </w:rPr>
        <w:t xml:space="preserve"> or “CVTD”</w:t>
      </w:r>
      <w:r w:rsidR="003E6816" w:rsidRPr="00A532BD">
        <w:rPr>
          <w:rFonts w:ascii="Arial" w:hAnsi="Arial" w:cs="Arial"/>
        </w:rPr>
        <w:t xml:space="preserve">), HEREBY AGREES THAT as a condition to receiving any federal financial assistance from the U.S. Department of Transportation  it will comply with Title </w:t>
      </w:r>
      <w:r w:rsidR="00BB7C4D">
        <w:rPr>
          <w:rFonts w:ascii="Arial" w:hAnsi="Arial" w:cs="Arial"/>
        </w:rPr>
        <w:t>VI</w:t>
      </w:r>
      <w:r w:rsidR="003E6816" w:rsidRPr="00A532BD">
        <w:rPr>
          <w:rFonts w:ascii="Arial" w:hAnsi="Arial" w:cs="Arial"/>
        </w:rPr>
        <w:t xml:space="preserve"> of the Civil Rights Act of 1964, 78 Stat. 252, 42 USC 2000d--42 USC 2000d--4 (hereinafter referred to as the Act), and all requirements imposed by or pursuant to Title 49, Code of Federal Regulations, Department of Transportation, Subtitle A, Office of the Secretary, part 21, Nondiscrimination in Federally Assisted Programs of the Department of Transportation--Effectuation of Title </w:t>
      </w:r>
      <w:r w:rsidR="00BB7C4D">
        <w:rPr>
          <w:rFonts w:ascii="Arial" w:hAnsi="Arial" w:cs="Arial"/>
        </w:rPr>
        <w:t>VI</w:t>
      </w:r>
      <w:r w:rsidR="003E6816" w:rsidRPr="00A532BD">
        <w:rPr>
          <w:rFonts w:ascii="Arial" w:hAnsi="Arial" w:cs="Arial"/>
        </w:rPr>
        <w:t xml:space="preserve"> of the Civil Rights Act of 1964 (hereinafter referred to as the Regulations), and other pertinent directives, to the end that in accordance with the Act, Regulations, and other pertinent directives, no person in the United States shall, on the grounds of race, col</w:t>
      </w:r>
      <w:r w:rsidR="003E6816">
        <w:rPr>
          <w:rFonts w:ascii="Arial" w:hAnsi="Arial" w:cs="Arial"/>
        </w:rPr>
        <w:t>or, national  origin b</w:t>
      </w:r>
      <w:r w:rsidR="003E6816" w:rsidRPr="00A532BD">
        <w:rPr>
          <w:rFonts w:ascii="Arial" w:hAnsi="Arial" w:cs="Arial"/>
        </w:rPr>
        <w:t xml:space="preserve">e excluded from participation in, be denied the benefits of, or be otherwise subjected to discrimination under any program or activity for which the Recipient receives federal </w:t>
      </w:r>
      <w:r w:rsidR="003E6816" w:rsidRPr="003854EB">
        <w:rPr>
          <w:rFonts w:ascii="Arial" w:hAnsi="Arial" w:cs="Arial"/>
        </w:rPr>
        <w:t>financial assistance,</w:t>
      </w:r>
      <w:r w:rsidR="003E6816" w:rsidRPr="00A532BD">
        <w:rPr>
          <w:rFonts w:ascii="Arial" w:hAnsi="Arial" w:cs="Arial"/>
        </w:rPr>
        <w:t xml:space="preserve"> including the Federal Highway Administration, and HEREBY GIVES ASSURANCE THAT it will promptly take any measures necessary to effectuate this agreement. This Assurance is required by Subsection 21.7(a)( 1 ) of the Regulations. </w:t>
      </w:r>
    </w:p>
    <w:p w:rsidR="003E6816" w:rsidRPr="00A532BD" w:rsidRDefault="003E6816" w:rsidP="003E6816">
      <w:pPr>
        <w:tabs>
          <w:tab w:val="left" w:pos="4680"/>
          <w:tab w:val="left" w:pos="7920"/>
        </w:tabs>
        <w:autoSpaceDE w:val="0"/>
        <w:autoSpaceDN w:val="0"/>
        <w:adjustRightInd w:val="0"/>
        <w:jc w:val="both"/>
        <w:rPr>
          <w:rFonts w:ascii="Arial" w:hAnsi="Arial" w:cs="Arial"/>
        </w:rPr>
      </w:pPr>
    </w:p>
    <w:p w:rsidR="003E6816" w:rsidRPr="00A532BD" w:rsidRDefault="003E6816" w:rsidP="003E6816">
      <w:pPr>
        <w:tabs>
          <w:tab w:val="left" w:pos="4680"/>
          <w:tab w:val="left" w:pos="7920"/>
        </w:tabs>
        <w:autoSpaceDE w:val="0"/>
        <w:autoSpaceDN w:val="0"/>
        <w:adjustRightInd w:val="0"/>
        <w:rPr>
          <w:rFonts w:ascii="Arial" w:hAnsi="Arial" w:cs="Arial"/>
        </w:rPr>
      </w:pPr>
      <w:r w:rsidRPr="00A532BD">
        <w:rPr>
          <w:rFonts w:ascii="Arial" w:hAnsi="Arial" w:cs="Arial"/>
        </w:rPr>
        <w:t xml:space="preserve">More specifically and without limiting the above general assurance, the Recipient hereby gives the following specific assurances: </w:t>
      </w:r>
    </w:p>
    <w:p w:rsidR="003E6816" w:rsidRPr="00A532BD" w:rsidRDefault="003E6816" w:rsidP="003E6816">
      <w:pPr>
        <w:tabs>
          <w:tab w:val="left" w:pos="4680"/>
          <w:tab w:val="left" w:pos="7920"/>
        </w:tabs>
        <w:autoSpaceDE w:val="0"/>
        <w:autoSpaceDN w:val="0"/>
        <w:adjustRightInd w:val="0"/>
        <w:rPr>
          <w:rFonts w:ascii="Arial" w:hAnsi="Arial" w:cs="Arial"/>
        </w:rPr>
      </w:pPr>
    </w:p>
    <w:p w:rsidR="003E6816" w:rsidRPr="00A532BD" w:rsidRDefault="003E6816" w:rsidP="003E6816">
      <w:pPr>
        <w:tabs>
          <w:tab w:val="left" w:pos="4680"/>
          <w:tab w:val="left" w:pos="7920"/>
        </w:tabs>
        <w:autoSpaceDE w:val="0"/>
        <w:autoSpaceDN w:val="0"/>
        <w:adjustRightInd w:val="0"/>
        <w:jc w:val="both"/>
        <w:rPr>
          <w:rFonts w:ascii="Arial" w:hAnsi="Arial" w:cs="Arial"/>
        </w:rPr>
      </w:pPr>
      <w:r w:rsidRPr="00A532BD">
        <w:rPr>
          <w:rFonts w:ascii="Arial" w:hAnsi="Arial" w:cs="Arial"/>
        </w:rPr>
        <w:t xml:space="preserve">1. That the Recipient agrees that each "program" and each "facility" as defined in Subsections 21.23(e) and 21.23(b) of the Regulations, will be (with regard to a "program") conducted, or will be (with regard to a "facility") operated in compliance with all requirements imposed by, or pursuant to, the Regulations. </w:t>
      </w:r>
    </w:p>
    <w:p w:rsidR="003E6816" w:rsidRPr="00A532BD" w:rsidRDefault="003E6816" w:rsidP="003E6816">
      <w:pPr>
        <w:tabs>
          <w:tab w:val="left" w:pos="4680"/>
          <w:tab w:val="left" w:pos="7920"/>
        </w:tabs>
        <w:autoSpaceDE w:val="0"/>
        <w:autoSpaceDN w:val="0"/>
        <w:adjustRightInd w:val="0"/>
        <w:jc w:val="both"/>
        <w:rPr>
          <w:rFonts w:ascii="Arial" w:hAnsi="Arial" w:cs="Arial"/>
        </w:rPr>
      </w:pPr>
    </w:p>
    <w:p w:rsidR="003E6816" w:rsidRDefault="003E6816" w:rsidP="003E6816">
      <w:pPr>
        <w:tabs>
          <w:tab w:val="left" w:pos="4680"/>
          <w:tab w:val="left" w:pos="7920"/>
        </w:tabs>
        <w:autoSpaceDE w:val="0"/>
        <w:autoSpaceDN w:val="0"/>
        <w:adjustRightInd w:val="0"/>
        <w:jc w:val="both"/>
        <w:rPr>
          <w:rFonts w:ascii="Arial" w:hAnsi="Arial" w:cs="Arial"/>
        </w:rPr>
      </w:pPr>
      <w:r w:rsidRPr="00A532BD">
        <w:rPr>
          <w:rFonts w:ascii="Arial" w:hAnsi="Arial" w:cs="Arial"/>
        </w:rPr>
        <w:t>2. That the Recipient shall insert the following notification in all solicitations for bids for work or material subject to the Regulations made in connection with the Federal Aid Highway Program</w:t>
      </w:r>
      <w:r>
        <w:rPr>
          <w:rFonts w:ascii="Arial" w:hAnsi="Arial" w:cs="Arial"/>
        </w:rPr>
        <w:t xml:space="preserve"> and Federal Transit Administration Program</w:t>
      </w:r>
      <w:r w:rsidRPr="00A532BD">
        <w:rPr>
          <w:rFonts w:ascii="Arial" w:hAnsi="Arial" w:cs="Arial"/>
        </w:rPr>
        <w:t xml:space="preserve">, and in adapted form in all proposals for negotiated agreements: </w:t>
      </w:r>
    </w:p>
    <w:p w:rsidR="003E6816" w:rsidRPr="00A532BD" w:rsidRDefault="003E6816" w:rsidP="003E6816">
      <w:pPr>
        <w:tabs>
          <w:tab w:val="left" w:pos="4680"/>
          <w:tab w:val="left" w:pos="7920"/>
        </w:tabs>
        <w:autoSpaceDE w:val="0"/>
        <w:autoSpaceDN w:val="0"/>
        <w:adjustRightInd w:val="0"/>
        <w:jc w:val="both"/>
        <w:rPr>
          <w:rFonts w:ascii="Arial" w:hAnsi="Arial" w:cs="Arial"/>
        </w:rPr>
      </w:pPr>
    </w:p>
    <w:p w:rsidR="003E6816" w:rsidRPr="00A532BD" w:rsidRDefault="00F56B29" w:rsidP="003E6816">
      <w:pPr>
        <w:tabs>
          <w:tab w:val="left" w:pos="4680"/>
          <w:tab w:val="left" w:pos="7920"/>
        </w:tabs>
        <w:autoSpaceDE w:val="0"/>
        <w:autoSpaceDN w:val="0"/>
        <w:adjustRightInd w:val="0"/>
        <w:jc w:val="both"/>
        <w:rPr>
          <w:rFonts w:ascii="Arial" w:hAnsi="Arial" w:cs="Arial"/>
        </w:rPr>
      </w:pPr>
      <w:r>
        <w:rPr>
          <w:rFonts w:ascii="Arial" w:hAnsi="Arial" w:cs="Arial"/>
        </w:rPr>
        <w:t>CVTD</w:t>
      </w:r>
      <w:r w:rsidRPr="00A532BD">
        <w:rPr>
          <w:rFonts w:ascii="Arial" w:hAnsi="Arial" w:cs="Arial"/>
        </w:rPr>
        <w:t xml:space="preserve"> </w:t>
      </w:r>
      <w:r w:rsidR="003E6816" w:rsidRPr="00A532BD">
        <w:rPr>
          <w:rFonts w:ascii="Arial" w:hAnsi="Arial" w:cs="Arial"/>
        </w:rPr>
        <w:t xml:space="preserve">in accordance with Title </w:t>
      </w:r>
      <w:r w:rsidR="00BB7C4D">
        <w:rPr>
          <w:rFonts w:ascii="Arial" w:hAnsi="Arial" w:cs="Arial"/>
        </w:rPr>
        <w:t>VI</w:t>
      </w:r>
      <w:r w:rsidR="003E6816" w:rsidRPr="00A532BD">
        <w:rPr>
          <w:rFonts w:ascii="Arial" w:hAnsi="Arial" w:cs="Arial"/>
        </w:rPr>
        <w:t xml:space="preserve"> of the Civil Rights Act of 1964 and 78 Stat. 252, 42 USC 2000d---d4 and Title 49, Code of Federal Regulations, Department of Transportation, Subtitle A, Office of the Secretary, part 21, Nondiscrimination in federally assisted programs of the Department of Transportation issued pursuant to such Act, hereby notifies all bidders that it will affirmatively ensure that any contract entered into pursuant to this advertisement, minority business enterprises will be afforded full opportunity to submit bids in response to this invitation and will not be discriminated against on the grounds of race, color, sex, or national origin in consideration for an award. </w:t>
      </w:r>
    </w:p>
    <w:p w:rsidR="003E6816" w:rsidRPr="00A532BD" w:rsidRDefault="003E6816" w:rsidP="003E6816">
      <w:pPr>
        <w:tabs>
          <w:tab w:val="left" w:pos="4680"/>
          <w:tab w:val="left" w:pos="7920"/>
        </w:tabs>
        <w:autoSpaceDE w:val="0"/>
        <w:autoSpaceDN w:val="0"/>
        <w:adjustRightInd w:val="0"/>
        <w:jc w:val="both"/>
        <w:rPr>
          <w:rFonts w:ascii="Arial" w:hAnsi="Arial" w:cs="Arial"/>
        </w:rPr>
      </w:pPr>
    </w:p>
    <w:p w:rsidR="003E6816" w:rsidRPr="00A532BD" w:rsidRDefault="003E6816" w:rsidP="003E6816">
      <w:pPr>
        <w:tabs>
          <w:tab w:val="left" w:pos="4680"/>
          <w:tab w:val="left" w:pos="7920"/>
        </w:tabs>
        <w:autoSpaceDE w:val="0"/>
        <w:autoSpaceDN w:val="0"/>
        <w:adjustRightInd w:val="0"/>
        <w:rPr>
          <w:rFonts w:ascii="Arial" w:hAnsi="Arial" w:cs="Arial"/>
        </w:rPr>
      </w:pPr>
      <w:r w:rsidRPr="002A2568">
        <w:rPr>
          <w:rFonts w:ascii="Arial" w:hAnsi="Arial" w:cs="Arial"/>
        </w:rPr>
        <w:t xml:space="preserve">3. That the Recipient shall insert </w:t>
      </w:r>
      <w:r w:rsidR="002A2568" w:rsidRPr="002A2568">
        <w:rPr>
          <w:rFonts w:ascii="Arial" w:hAnsi="Arial" w:cs="Arial"/>
        </w:rPr>
        <w:t>federal clauses pertaining to Title VI</w:t>
      </w:r>
      <w:r w:rsidRPr="002A2568">
        <w:rPr>
          <w:rFonts w:ascii="Arial" w:hAnsi="Arial" w:cs="Arial"/>
        </w:rPr>
        <w:t xml:space="preserve"> </w:t>
      </w:r>
      <w:r w:rsidR="002A2568" w:rsidRPr="002A2568">
        <w:rPr>
          <w:rFonts w:ascii="Arial" w:hAnsi="Arial" w:cs="Arial"/>
        </w:rPr>
        <w:t xml:space="preserve">in every </w:t>
      </w:r>
      <w:r w:rsidR="002A2568">
        <w:rPr>
          <w:rFonts w:ascii="Arial" w:hAnsi="Arial" w:cs="Arial"/>
        </w:rPr>
        <w:t xml:space="preserve">solicitation and </w:t>
      </w:r>
      <w:r w:rsidR="002A2568" w:rsidRPr="002A2568">
        <w:rPr>
          <w:rFonts w:ascii="Arial" w:hAnsi="Arial" w:cs="Arial"/>
        </w:rPr>
        <w:t>contractual agreement.</w:t>
      </w:r>
      <w:r w:rsidRPr="00A532BD">
        <w:rPr>
          <w:rFonts w:ascii="Arial" w:hAnsi="Arial" w:cs="Arial"/>
        </w:rPr>
        <w:t xml:space="preserve"> </w:t>
      </w:r>
    </w:p>
    <w:p w:rsidR="003E6816" w:rsidRPr="00A532BD" w:rsidRDefault="003E6816" w:rsidP="003E6816">
      <w:pPr>
        <w:tabs>
          <w:tab w:val="left" w:pos="4680"/>
          <w:tab w:val="left" w:pos="7920"/>
        </w:tabs>
        <w:autoSpaceDE w:val="0"/>
        <w:autoSpaceDN w:val="0"/>
        <w:adjustRightInd w:val="0"/>
        <w:rPr>
          <w:rFonts w:ascii="Arial" w:hAnsi="Arial" w:cs="Arial"/>
        </w:rPr>
      </w:pPr>
    </w:p>
    <w:p w:rsidR="003E6816" w:rsidRPr="00A532BD" w:rsidRDefault="003E6816" w:rsidP="003E6816">
      <w:pPr>
        <w:tabs>
          <w:tab w:val="left" w:pos="4680"/>
          <w:tab w:val="left" w:pos="7920"/>
        </w:tabs>
        <w:autoSpaceDE w:val="0"/>
        <w:autoSpaceDN w:val="0"/>
        <w:adjustRightInd w:val="0"/>
        <w:jc w:val="both"/>
        <w:rPr>
          <w:rFonts w:ascii="Arial" w:hAnsi="Arial" w:cs="Arial"/>
        </w:rPr>
      </w:pPr>
      <w:r w:rsidRPr="00A532BD">
        <w:rPr>
          <w:rFonts w:ascii="Arial" w:hAnsi="Arial" w:cs="Arial"/>
        </w:rPr>
        <w:t xml:space="preserve">4. That where the Recipient receives federal financial assistance to construct a facility, or part of a facility, the Assurance shall extend to the entire facility and facilities operated in connection therewith. </w:t>
      </w:r>
    </w:p>
    <w:p w:rsidR="003E6816" w:rsidRPr="00A532BD" w:rsidRDefault="003E6816" w:rsidP="003E6816">
      <w:pPr>
        <w:tabs>
          <w:tab w:val="left" w:pos="4680"/>
          <w:tab w:val="left" w:pos="7920"/>
        </w:tabs>
        <w:autoSpaceDE w:val="0"/>
        <w:autoSpaceDN w:val="0"/>
        <w:adjustRightInd w:val="0"/>
        <w:jc w:val="both"/>
        <w:rPr>
          <w:rFonts w:ascii="Arial" w:hAnsi="Arial" w:cs="Arial"/>
        </w:rPr>
      </w:pPr>
    </w:p>
    <w:p w:rsidR="003E6816" w:rsidRPr="00A532BD" w:rsidRDefault="003E6816" w:rsidP="003E6816">
      <w:pPr>
        <w:tabs>
          <w:tab w:val="left" w:pos="4680"/>
          <w:tab w:val="left" w:pos="7920"/>
        </w:tabs>
        <w:autoSpaceDE w:val="0"/>
        <w:autoSpaceDN w:val="0"/>
        <w:adjustRightInd w:val="0"/>
        <w:jc w:val="both"/>
        <w:rPr>
          <w:rFonts w:ascii="Arial" w:hAnsi="Arial" w:cs="Arial"/>
        </w:rPr>
      </w:pPr>
      <w:r w:rsidRPr="00A532BD">
        <w:rPr>
          <w:rFonts w:ascii="Arial" w:hAnsi="Arial" w:cs="Arial"/>
        </w:rPr>
        <w:t xml:space="preserve">5 That where the Recipient receives federal financial assistance in the form, or for the acquisition of real property, or an interest in real property, the Assurance shall extend rights to space on, over or under such property. </w:t>
      </w:r>
    </w:p>
    <w:p w:rsidR="003E6816" w:rsidRPr="00A532BD" w:rsidRDefault="003E6816" w:rsidP="003E6816">
      <w:pPr>
        <w:tabs>
          <w:tab w:val="left" w:pos="4680"/>
          <w:tab w:val="left" w:pos="7920"/>
        </w:tabs>
        <w:autoSpaceDE w:val="0"/>
        <w:autoSpaceDN w:val="0"/>
        <w:adjustRightInd w:val="0"/>
        <w:rPr>
          <w:rFonts w:ascii="Arial" w:hAnsi="Arial" w:cs="Arial"/>
        </w:rPr>
      </w:pPr>
    </w:p>
    <w:p w:rsidR="003E6816" w:rsidRPr="00A532BD" w:rsidRDefault="003E6816" w:rsidP="003E6816">
      <w:pPr>
        <w:tabs>
          <w:tab w:val="left" w:pos="4680"/>
          <w:tab w:val="left" w:pos="7920"/>
        </w:tabs>
        <w:autoSpaceDE w:val="0"/>
        <w:autoSpaceDN w:val="0"/>
        <w:adjustRightInd w:val="0"/>
        <w:jc w:val="both"/>
        <w:rPr>
          <w:rFonts w:ascii="Arial" w:hAnsi="Arial" w:cs="Arial"/>
        </w:rPr>
      </w:pPr>
      <w:r w:rsidRPr="00A532BD">
        <w:rPr>
          <w:rFonts w:ascii="Arial" w:hAnsi="Arial" w:cs="Arial"/>
        </w:rPr>
        <w:t>6. That the Recipient shall include the appropriate</w:t>
      </w:r>
      <w:r w:rsidR="00450B25">
        <w:rPr>
          <w:rFonts w:ascii="Arial" w:hAnsi="Arial" w:cs="Arial"/>
        </w:rPr>
        <w:t xml:space="preserve"> clauses set forth in Appendix A</w:t>
      </w:r>
      <w:r w:rsidRPr="00A532BD">
        <w:rPr>
          <w:rFonts w:ascii="Arial" w:hAnsi="Arial" w:cs="Arial"/>
        </w:rPr>
        <w:t xml:space="preserve"> of this Assurance, as a covenant running with the land, in any future deeds, leases, permits, licenses, and similar agreements entered into by the Recipient with other parties: (a) for the subsequent transfer of real property acquired or improved under the Federal Aid Highway Program; and (b) for the construction or use of or access to space on, over or under real property acquired, or improved under the Federal Aid Highway Program. </w:t>
      </w:r>
    </w:p>
    <w:p w:rsidR="003E6816" w:rsidRPr="00A532BD" w:rsidRDefault="003E6816" w:rsidP="003E6816">
      <w:pPr>
        <w:tabs>
          <w:tab w:val="left" w:pos="4680"/>
          <w:tab w:val="left" w:pos="7920"/>
        </w:tabs>
        <w:autoSpaceDE w:val="0"/>
        <w:autoSpaceDN w:val="0"/>
        <w:adjustRightInd w:val="0"/>
        <w:rPr>
          <w:rFonts w:ascii="Arial" w:hAnsi="Arial" w:cs="Arial"/>
        </w:rPr>
      </w:pPr>
    </w:p>
    <w:p w:rsidR="003E6816" w:rsidRPr="00A532BD" w:rsidRDefault="003E6816" w:rsidP="003E6816">
      <w:pPr>
        <w:tabs>
          <w:tab w:val="left" w:pos="4680"/>
          <w:tab w:val="left" w:pos="7920"/>
        </w:tabs>
        <w:autoSpaceDE w:val="0"/>
        <w:autoSpaceDN w:val="0"/>
        <w:adjustRightInd w:val="0"/>
        <w:jc w:val="both"/>
        <w:rPr>
          <w:rFonts w:ascii="Arial" w:hAnsi="Arial" w:cs="Arial"/>
        </w:rPr>
      </w:pPr>
      <w:r w:rsidRPr="00A532BD">
        <w:rPr>
          <w:rFonts w:ascii="Arial" w:hAnsi="Arial" w:cs="Arial"/>
        </w:rPr>
        <w:t xml:space="preserve">7. That this Assurance obligates the Recipient for the period during which federal financial assistance is extended to the program, or is in the form of, personal property, or real property or interest therein or structures or improvements thereon, in which case the Assurance obligates the Recipient or any transferee for the longer of the following periods: (a) the period during which the property is used for a purpose for which the federal financial assistance is extended, of for another purpose involving the provision of similar services or benefits; or (b) the period during which the Recipient retains ownership or possession of the property. </w:t>
      </w:r>
    </w:p>
    <w:p w:rsidR="003E6816" w:rsidRPr="00A532BD" w:rsidRDefault="003E6816" w:rsidP="003E6816">
      <w:pPr>
        <w:tabs>
          <w:tab w:val="left" w:pos="4680"/>
          <w:tab w:val="left" w:pos="7920"/>
        </w:tabs>
        <w:autoSpaceDE w:val="0"/>
        <w:autoSpaceDN w:val="0"/>
        <w:adjustRightInd w:val="0"/>
        <w:rPr>
          <w:rFonts w:ascii="Arial" w:hAnsi="Arial" w:cs="Arial"/>
        </w:rPr>
      </w:pPr>
    </w:p>
    <w:p w:rsidR="003E6816" w:rsidRPr="00A532BD" w:rsidRDefault="003E6816" w:rsidP="003E6816">
      <w:pPr>
        <w:tabs>
          <w:tab w:val="left" w:pos="4680"/>
          <w:tab w:val="left" w:pos="7920"/>
        </w:tabs>
        <w:autoSpaceDE w:val="0"/>
        <w:autoSpaceDN w:val="0"/>
        <w:adjustRightInd w:val="0"/>
        <w:jc w:val="both"/>
        <w:rPr>
          <w:rFonts w:ascii="Arial" w:hAnsi="Arial" w:cs="Arial"/>
        </w:rPr>
      </w:pPr>
      <w:r w:rsidRPr="00A532BD">
        <w:rPr>
          <w:rFonts w:ascii="Arial" w:hAnsi="Arial" w:cs="Arial"/>
        </w:rPr>
        <w:t xml:space="preserve">8. The Recipient shall provide for such methods of administration for the program as are found by the Secretary of Transportation, or the official to whom she/he delegates specific authority to give reasonable guarantee that it, other recipients, sub grantees, contractors, subcontractors, transferees, successors in interest, and other participants of federal financial assistance under such program will comply with all requirements imposed or pursuant to the Act, the Regulations, and this Assurance. </w:t>
      </w:r>
    </w:p>
    <w:p w:rsidR="003E6816" w:rsidRPr="00A532BD" w:rsidRDefault="003E6816" w:rsidP="003E6816">
      <w:pPr>
        <w:tabs>
          <w:tab w:val="left" w:pos="4680"/>
          <w:tab w:val="left" w:pos="7920"/>
        </w:tabs>
        <w:autoSpaceDE w:val="0"/>
        <w:autoSpaceDN w:val="0"/>
        <w:adjustRightInd w:val="0"/>
        <w:rPr>
          <w:rFonts w:ascii="Arial" w:hAnsi="Arial" w:cs="Arial"/>
        </w:rPr>
      </w:pPr>
    </w:p>
    <w:p w:rsidR="003E6816" w:rsidRPr="00A532BD" w:rsidRDefault="003E6816" w:rsidP="003E6816">
      <w:pPr>
        <w:tabs>
          <w:tab w:val="left" w:pos="4680"/>
          <w:tab w:val="left" w:pos="7920"/>
        </w:tabs>
        <w:autoSpaceDE w:val="0"/>
        <w:autoSpaceDN w:val="0"/>
        <w:adjustRightInd w:val="0"/>
        <w:jc w:val="both"/>
        <w:rPr>
          <w:rFonts w:ascii="Arial" w:hAnsi="Arial" w:cs="Arial"/>
        </w:rPr>
      </w:pPr>
      <w:r w:rsidRPr="00A532BD">
        <w:rPr>
          <w:rFonts w:ascii="Arial" w:hAnsi="Arial" w:cs="Arial"/>
        </w:rPr>
        <w:t xml:space="preserve">9. The Recipient agrees that the </w:t>
      </w:r>
      <w:smartTag w:uri="urn:schemas-microsoft-com:office:smarttags" w:element="place">
        <w:smartTag w:uri="urn:schemas-microsoft-com:office:smarttags" w:element="country-region">
          <w:r w:rsidRPr="00A532BD">
            <w:rPr>
              <w:rFonts w:ascii="Arial" w:hAnsi="Arial" w:cs="Arial"/>
            </w:rPr>
            <w:t>United States</w:t>
          </w:r>
        </w:smartTag>
      </w:smartTag>
      <w:r w:rsidRPr="00A532BD">
        <w:rPr>
          <w:rFonts w:ascii="Arial" w:hAnsi="Arial" w:cs="Arial"/>
        </w:rPr>
        <w:t xml:space="preserve"> has a right to seek judicial endorsement with regard to any matter arising under the Act, the Regulations, and this Assurance. </w:t>
      </w:r>
    </w:p>
    <w:p w:rsidR="003E6816" w:rsidRPr="00A532BD" w:rsidRDefault="003E6816" w:rsidP="003E6816">
      <w:pPr>
        <w:tabs>
          <w:tab w:val="left" w:pos="4680"/>
          <w:tab w:val="left" w:pos="7920"/>
        </w:tabs>
        <w:autoSpaceDE w:val="0"/>
        <w:autoSpaceDN w:val="0"/>
        <w:adjustRightInd w:val="0"/>
        <w:rPr>
          <w:rFonts w:ascii="Arial" w:hAnsi="Arial" w:cs="Arial"/>
        </w:rPr>
      </w:pPr>
    </w:p>
    <w:p w:rsidR="00450B25" w:rsidRDefault="003E6816" w:rsidP="00450B25">
      <w:pPr>
        <w:tabs>
          <w:tab w:val="left" w:pos="4680"/>
          <w:tab w:val="left" w:pos="7920"/>
        </w:tabs>
        <w:autoSpaceDE w:val="0"/>
        <w:autoSpaceDN w:val="0"/>
        <w:adjustRightInd w:val="0"/>
        <w:jc w:val="both"/>
        <w:rPr>
          <w:rFonts w:ascii="Arial" w:hAnsi="Arial" w:cs="Arial"/>
        </w:rPr>
      </w:pPr>
      <w:r w:rsidRPr="00A532BD">
        <w:rPr>
          <w:rFonts w:ascii="Arial" w:hAnsi="Arial" w:cs="Arial"/>
        </w:rPr>
        <w:t xml:space="preserve">THIS ASSURANCE is given in consideration of and for the purpose of obtaining any and all federal grants, loans, contracts, property, discounts or other federal financial assistance extended after the date hereof to the Recipient by the Department of Transportation under the Federal Aid Highway Program and is binding on it, other recipients, sub grantees, contractors, subcontractors, transferees, successors in interest and other participants in the Federal Aid Highway Program. </w:t>
      </w:r>
    </w:p>
    <w:p w:rsidR="00EE63AF" w:rsidRDefault="00EE63AF" w:rsidP="005C295D">
      <w:pPr>
        <w:pStyle w:val="Heading1"/>
        <w:spacing w:before="0" w:after="0"/>
        <w:jc w:val="center"/>
        <w:rPr>
          <w:rFonts w:ascii="Arial" w:hAnsi="Arial" w:cs="Arial"/>
          <w:b w:val="0"/>
          <w:bCs w:val="0"/>
          <w:sz w:val="24"/>
        </w:rPr>
      </w:pPr>
      <w:bookmarkStart w:id="25" w:name="_Toc365625674"/>
    </w:p>
    <w:p w:rsidR="00AC25A9" w:rsidRPr="00AC25A9" w:rsidRDefault="00AC25A9" w:rsidP="00AC25A9"/>
    <w:p w:rsidR="00C242C0" w:rsidRDefault="00283A93" w:rsidP="005C295D">
      <w:pPr>
        <w:pStyle w:val="Heading1"/>
        <w:spacing w:before="0" w:after="0"/>
        <w:jc w:val="center"/>
        <w:rPr>
          <w:rFonts w:ascii="Arial" w:hAnsi="Arial" w:cs="Arial"/>
          <w:b w:val="0"/>
          <w:bCs w:val="0"/>
        </w:rPr>
      </w:pPr>
      <w:bookmarkStart w:id="26" w:name="_Toc384124279"/>
      <w:r>
        <w:rPr>
          <w:rFonts w:ascii="Arial" w:hAnsi="Arial" w:cs="Arial"/>
          <w:b w:val="0"/>
          <w:bCs w:val="0"/>
        </w:rPr>
        <w:lastRenderedPageBreak/>
        <w:t xml:space="preserve">Appendix </w:t>
      </w:r>
      <w:r w:rsidR="00C242C0">
        <w:rPr>
          <w:rFonts w:ascii="Arial" w:hAnsi="Arial" w:cs="Arial"/>
          <w:b w:val="0"/>
          <w:bCs w:val="0"/>
        </w:rPr>
        <w:t>D</w:t>
      </w:r>
      <w:bookmarkEnd w:id="26"/>
    </w:p>
    <w:p w:rsidR="00A532BD" w:rsidRPr="00A532BD" w:rsidRDefault="000219D8" w:rsidP="00C242C0">
      <w:pPr>
        <w:pStyle w:val="Heading1"/>
        <w:jc w:val="center"/>
        <w:rPr>
          <w:rFonts w:ascii="Arial" w:hAnsi="Arial" w:cs="Arial"/>
          <w:b w:val="0"/>
          <w:bCs w:val="0"/>
        </w:rPr>
      </w:pPr>
      <w:bookmarkStart w:id="27" w:name="_Toc384124280"/>
      <w:r>
        <w:rPr>
          <w:rFonts w:ascii="Arial" w:hAnsi="Arial" w:cs="Arial"/>
          <w:b w:val="0"/>
          <w:bCs w:val="0"/>
        </w:rPr>
        <w:t>Concho Valley Transit District</w:t>
      </w:r>
      <w:r w:rsidR="00A532BD" w:rsidRPr="00A532BD">
        <w:rPr>
          <w:rFonts w:ascii="Arial" w:hAnsi="Arial" w:cs="Arial"/>
          <w:b w:val="0"/>
          <w:bCs w:val="0"/>
        </w:rPr>
        <w:t xml:space="preserve"> Title VI Notice to Public</w:t>
      </w:r>
      <w:bookmarkEnd w:id="25"/>
      <w:bookmarkEnd w:id="27"/>
    </w:p>
    <w:p w:rsidR="00C242C0" w:rsidRDefault="00C242C0" w:rsidP="00A532BD">
      <w:pPr>
        <w:tabs>
          <w:tab w:val="left" w:pos="4680"/>
          <w:tab w:val="left" w:pos="7920"/>
        </w:tabs>
        <w:autoSpaceDE w:val="0"/>
        <w:autoSpaceDN w:val="0"/>
        <w:adjustRightInd w:val="0"/>
        <w:jc w:val="both"/>
        <w:rPr>
          <w:rFonts w:ascii="Arial" w:hAnsi="Arial" w:cs="Arial"/>
        </w:rPr>
      </w:pPr>
    </w:p>
    <w:p w:rsidR="00A532BD" w:rsidRDefault="000219D8" w:rsidP="00A532BD">
      <w:pPr>
        <w:tabs>
          <w:tab w:val="left" w:pos="4680"/>
          <w:tab w:val="left" w:pos="7920"/>
        </w:tabs>
        <w:autoSpaceDE w:val="0"/>
        <w:autoSpaceDN w:val="0"/>
        <w:adjustRightInd w:val="0"/>
        <w:jc w:val="both"/>
        <w:rPr>
          <w:rFonts w:ascii="Arial" w:hAnsi="Arial" w:cs="Arial"/>
        </w:rPr>
      </w:pPr>
      <w:r w:rsidRPr="00F56B29">
        <w:rPr>
          <w:rFonts w:ascii="Arial" w:hAnsi="Arial" w:cs="Arial"/>
        </w:rPr>
        <w:t>Concho Valley Transit District</w:t>
      </w:r>
      <w:r w:rsidR="00F56B29">
        <w:rPr>
          <w:rFonts w:ascii="Arial" w:hAnsi="Arial" w:cs="Arial"/>
        </w:rPr>
        <w:t xml:space="preserve"> (CVTD)</w:t>
      </w:r>
      <w:r w:rsidR="00A532BD" w:rsidRPr="00F56B29">
        <w:rPr>
          <w:rFonts w:ascii="Arial" w:hAnsi="Arial" w:cs="Arial"/>
        </w:rPr>
        <w:t xml:space="preserve"> hereby gives public notice that it is </w:t>
      </w:r>
      <w:r w:rsidR="00F56B29" w:rsidRPr="00F56B29">
        <w:rPr>
          <w:rFonts w:ascii="Arial" w:hAnsi="Arial" w:cs="Arial"/>
        </w:rPr>
        <w:t>CVTD’s</w:t>
      </w:r>
      <w:r w:rsidR="00A532BD" w:rsidRPr="00F56B29">
        <w:rPr>
          <w:rFonts w:ascii="Arial" w:hAnsi="Arial" w:cs="Arial"/>
        </w:rPr>
        <w:t xml:space="preserve"> policy to assure full compliance with Title </w:t>
      </w:r>
      <w:r w:rsidR="00BB7C4D">
        <w:rPr>
          <w:rFonts w:ascii="Arial" w:hAnsi="Arial" w:cs="Arial"/>
        </w:rPr>
        <w:t>VI</w:t>
      </w:r>
      <w:r w:rsidR="00A532BD" w:rsidRPr="00F56B29">
        <w:rPr>
          <w:rFonts w:ascii="Arial" w:hAnsi="Arial" w:cs="Arial"/>
        </w:rPr>
        <w:t xml:space="preserve"> of the Civil Rights Act of 1964</w:t>
      </w:r>
      <w:r w:rsidR="005652DA">
        <w:rPr>
          <w:rFonts w:ascii="Arial" w:hAnsi="Arial" w:cs="Arial"/>
        </w:rPr>
        <w:t>.  Title VI of the Civil Rights Act of 1964 prohibits discrimination on the basis of race, color, or national origin in programs and activities receiving Federal financial assistance.  Specifically, Title VI provides that “no person in the United States shall, on the ground of race, color, or national origin, be excluded from participation in, be denied the benefits of, or be subjected to discrimination under any program or activity receiving Federal financial assistance” (42 U.S.C. Section 2000d)</w:t>
      </w:r>
      <w:r w:rsidR="00A532BD" w:rsidRPr="00A532BD">
        <w:rPr>
          <w:rFonts w:ascii="Arial" w:hAnsi="Arial" w:cs="Arial"/>
        </w:rPr>
        <w:t xml:space="preserve">. </w:t>
      </w:r>
    </w:p>
    <w:p w:rsidR="00AF0E47" w:rsidRDefault="00AF0E47" w:rsidP="00A532BD">
      <w:pPr>
        <w:tabs>
          <w:tab w:val="left" w:pos="4680"/>
          <w:tab w:val="left" w:pos="7920"/>
        </w:tabs>
        <w:autoSpaceDE w:val="0"/>
        <w:autoSpaceDN w:val="0"/>
        <w:adjustRightInd w:val="0"/>
        <w:jc w:val="both"/>
        <w:rPr>
          <w:rFonts w:ascii="Arial" w:hAnsi="Arial" w:cs="Arial"/>
        </w:rPr>
      </w:pPr>
    </w:p>
    <w:p w:rsidR="00A532BD" w:rsidRPr="00A532BD" w:rsidRDefault="005652DA" w:rsidP="00A532BD">
      <w:pPr>
        <w:tabs>
          <w:tab w:val="left" w:pos="4680"/>
          <w:tab w:val="left" w:pos="7920"/>
        </w:tabs>
        <w:autoSpaceDE w:val="0"/>
        <w:autoSpaceDN w:val="0"/>
        <w:adjustRightInd w:val="0"/>
        <w:jc w:val="both"/>
        <w:rPr>
          <w:rFonts w:ascii="Arial" w:hAnsi="Arial" w:cs="Arial"/>
        </w:rPr>
      </w:pPr>
      <w:r>
        <w:rPr>
          <w:rFonts w:ascii="Arial" w:hAnsi="Arial" w:cs="Arial"/>
        </w:rPr>
        <w:t xml:space="preserve">CVTD is committed to ensuring that no person is excluded from participation in, or denied the benefits of its transit services on the basis of race, color, or national origin, as protected by Title VI in Federal Transit Administration (FTA) Circular 4702.1.B.  If you feel you are being denied participation in or being denied benefits of the transit services provided by CVTD, or otherwise being discriminated against because of your race, color, or national origin, gender, age, or disability, you may contact our Title VI Coordinator at (325) 947-8729.  </w:t>
      </w:r>
      <w:r w:rsidR="00A532BD" w:rsidRPr="00A532BD">
        <w:rPr>
          <w:rFonts w:ascii="Arial" w:hAnsi="Arial" w:cs="Arial"/>
        </w:rPr>
        <w:t xml:space="preserve">Any such complaint must be in writing and filed with </w:t>
      </w:r>
      <w:r w:rsidR="00A03185">
        <w:rPr>
          <w:rFonts w:ascii="Arial" w:hAnsi="Arial" w:cs="Arial"/>
        </w:rPr>
        <w:t>the Concho Valley Transit District</w:t>
      </w:r>
      <w:r w:rsidR="00A532BD" w:rsidRPr="00A532BD">
        <w:rPr>
          <w:rFonts w:ascii="Arial" w:hAnsi="Arial" w:cs="Arial"/>
        </w:rPr>
        <w:t xml:space="preserve"> Title VI Coordinator within one hundred eighty (180) days following the date of the alleged discriminatory occurrence. Title </w:t>
      </w:r>
      <w:r w:rsidR="00BB7C4D">
        <w:rPr>
          <w:rFonts w:ascii="Arial" w:hAnsi="Arial" w:cs="Arial"/>
        </w:rPr>
        <w:t>VI</w:t>
      </w:r>
      <w:r w:rsidR="00A532BD" w:rsidRPr="00A532BD">
        <w:rPr>
          <w:rFonts w:ascii="Arial" w:hAnsi="Arial" w:cs="Arial"/>
        </w:rPr>
        <w:t xml:space="preserve"> Discrimination Complaint Forms may be obtained from this office at no cost to the complainant by calling (</w:t>
      </w:r>
      <w:r w:rsidR="00C629B8">
        <w:rPr>
          <w:rFonts w:ascii="Arial" w:hAnsi="Arial" w:cs="Arial"/>
        </w:rPr>
        <w:t>3</w:t>
      </w:r>
      <w:r w:rsidR="00CB7BD1">
        <w:rPr>
          <w:rFonts w:ascii="Arial" w:hAnsi="Arial" w:cs="Arial"/>
        </w:rPr>
        <w:t>25)</w:t>
      </w:r>
      <w:r w:rsidR="00C629B8">
        <w:rPr>
          <w:rFonts w:ascii="Arial" w:hAnsi="Arial" w:cs="Arial"/>
        </w:rPr>
        <w:t>947-8729 or on our website www.</w:t>
      </w:r>
      <w:r w:rsidR="00D57B78">
        <w:rPr>
          <w:rFonts w:ascii="Arial" w:hAnsi="Arial" w:cs="Arial"/>
        </w:rPr>
        <w:t>cvtd</w:t>
      </w:r>
      <w:r w:rsidR="00C629B8">
        <w:rPr>
          <w:rFonts w:ascii="Arial" w:hAnsi="Arial" w:cs="Arial"/>
        </w:rPr>
        <w:t>.org</w:t>
      </w:r>
      <w:r w:rsidR="00F56B29">
        <w:rPr>
          <w:rFonts w:ascii="Arial" w:hAnsi="Arial" w:cs="Arial"/>
        </w:rPr>
        <w:t>.</w:t>
      </w:r>
    </w:p>
    <w:p w:rsidR="00A532BD" w:rsidRPr="00A532BD" w:rsidRDefault="00A532BD" w:rsidP="00A532BD">
      <w:pPr>
        <w:tabs>
          <w:tab w:val="left" w:pos="4680"/>
          <w:tab w:val="left" w:pos="7920"/>
        </w:tabs>
        <w:autoSpaceDE w:val="0"/>
        <w:autoSpaceDN w:val="0"/>
        <w:adjustRightInd w:val="0"/>
        <w:jc w:val="both"/>
        <w:rPr>
          <w:rFonts w:ascii="Arial" w:hAnsi="Arial" w:cs="Arial"/>
        </w:rPr>
      </w:pPr>
    </w:p>
    <w:p w:rsidR="00D57B78" w:rsidRDefault="00A532BD" w:rsidP="00D57B78">
      <w:pPr>
        <w:tabs>
          <w:tab w:val="left" w:pos="4680"/>
          <w:tab w:val="left" w:pos="7920"/>
        </w:tabs>
        <w:autoSpaceDE w:val="0"/>
        <w:autoSpaceDN w:val="0"/>
        <w:adjustRightInd w:val="0"/>
        <w:jc w:val="both"/>
        <w:rPr>
          <w:rFonts w:ascii="Arial" w:hAnsi="Arial" w:cs="Arial"/>
          <w:b/>
        </w:rPr>
      </w:pPr>
      <w:r w:rsidRPr="00F56B29">
        <w:rPr>
          <w:rFonts w:ascii="Arial" w:hAnsi="Arial" w:cs="Arial"/>
        </w:rPr>
        <w:t xml:space="preserve">This notice is to be posted in the office of </w:t>
      </w:r>
      <w:r w:rsidR="00F56B29" w:rsidRPr="00F56B29">
        <w:rPr>
          <w:rFonts w:ascii="Arial" w:hAnsi="Arial" w:cs="Arial"/>
        </w:rPr>
        <w:t>CVTD</w:t>
      </w:r>
      <w:r w:rsidRPr="00F56B29">
        <w:rPr>
          <w:rFonts w:ascii="Arial" w:hAnsi="Arial" w:cs="Arial"/>
        </w:rPr>
        <w:t xml:space="preserve">, </w:t>
      </w:r>
      <w:r w:rsidR="00D57B78">
        <w:rPr>
          <w:rFonts w:ascii="Arial" w:hAnsi="Arial" w:cs="Arial"/>
        </w:rPr>
        <w:t xml:space="preserve">in the CVTD Multi-Modal Terminal, </w:t>
      </w:r>
      <w:r w:rsidRPr="00F56B29">
        <w:rPr>
          <w:rFonts w:ascii="Arial" w:hAnsi="Arial" w:cs="Arial"/>
        </w:rPr>
        <w:t xml:space="preserve">on the </w:t>
      </w:r>
      <w:r w:rsidR="008F262C">
        <w:rPr>
          <w:rFonts w:ascii="Arial" w:hAnsi="Arial" w:cs="Arial"/>
        </w:rPr>
        <w:t>D</w:t>
      </w:r>
      <w:r w:rsidR="00F56B29" w:rsidRPr="00F56B29">
        <w:rPr>
          <w:rFonts w:ascii="Arial" w:hAnsi="Arial" w:cs="Arial"/>
        </w:rPr>
        <w:t>istrict’s</w:t>
      </w:r>
      <w:r w:rsidRPr="00F56B29">
        <w:rPr>
          <w:rFonts w:ascii="Arial" w:hAnsi="Arial" w:cs="Arial"/>
        </w:rPr>
        <w:t xml:space="preserve"> website</w:t>
      </w:r>
      <w:r w:rsidR="00D57B78">
        <w:rPr>
          <w:rFonts w:ascii="Arial" w:hAnsi="Arial" w:cs="Arial"/>
        </w:rPr>
        <w:t>,</w:t>
      </w:r>
      <w:r w:rsidRPr="00F56B29">
        <w:rPr>
          <w:rFonts w:ascii="Arial" w:hAnsi="Arial" w:cs="Arial"/>
        </w:rPr>
        <w:t xml:space="preserve"> and </w:t>
      </w:r>
      <w:r w:rsidR="00D57B78">
        <w:rPr>
          <w:rFonts w:ascii="Arial" w:hAnsi="Arial" w:cs="Arial"/>
        </w:rPr>
        <w:t>on all revenue vehicles</w:t>
      </w:r>
      <w:r w:rsidRPr="00F56B29">
        <w:rPr>
          <w:rFonts w:ascii="Arial" w:hAnsi="Arial" w:cs="Arial"/>
        </w:rPr>
        <w:t>.</w:t>
      </w:r>
      <w:bookmarkStart w:id="28" w:name="_Toc365625675"/>
    </w:p>
    <w:p w:rsidR="00D57B78" w:rsidRDefault="00D57B78" w:rsidP="009169A7">
      <w:pPr>
        <w:pStyle w:val="Heading1"/>
        <w:rPr>
          <w:rFonts w:ascii="Arial" w:hAnsi="Arial" w:cs="Arial"/>
          <w:b w:val="0"/>
        </w:rPr>
      </w:pPr>
    </w:p>
    <w:p w:rsidR="000679DA" w:rsidRDefault="000679DA" w:rsidP="000679DA"/>
    <w:p w:rsidR="000679DA" w:rsidRDefault="000679DA" w:rsidP="000679DA"/>
    <w:p w:rsidR="000679DA" w:rsidRDefault="000679DA" w:rsidP="000679DA"/>
    <w:p w:rsidR="000679DA" w:rsidRDefault="000679DA" w:rsidP="000679DA"/>
    <w:p w:rsidR="000679DA" w:rsidRDefault="000679DA" w:rsidP="000679DA"/>
    <w:p w:rsidR="000679DA" w:rsidRDefault="000679DA" w:rsidP="000679DA"/>
    <w:p w:rsidR="000679DA" w:rsidRDefault="000679DA" w:rsidP="000679DA"/>
    <w:p w:rsidR="000679DA" w:rsidRDefault="000679DA" w:rsidP="000679DA"/>
    <w:p w:rsidR="000679DA" w:rsidRDefault="000679DA" w:rsidP="000679DA"/>
    <w:p w:rsidR="000679DA" w:rsidRDefault="000679DA" w:rsidP="000679DA"/>
    <w:p w:rsidR="000679DA" w:rsidRDefault="000679DA" w:rsidP="000679DA"/>
    <w:p w:rsidR="000679DA" w:rsidRDefault="000679DA" w:rsidP="000679DA"/>
    <w:p w:rsidR="000679DA" w:rsidRDefault="000679DA" w:rsidP="000679DA"/>
    <w:p w:rsidR="000679DA" w:rsidRDefault="000679DA" w:rsidP="000679DA"/>
    <w:p w:rsidR="000679DA" w:rsidRDefault="000679DA" w:rsidP="000679DA"/>
    <w:p w:rsidR="00EE63AF" w:rsidRDefault="00EE63AF" w:rsidP="00EE63AF">
      <w:pPr>
        <w:pStyle w:val="Heading1"/>
        <w:spacing w:before="0" w:after="0"/>
        <w:jc w:val="center"/>
        <w:rPr>
          <w:rFonts w:ascii="Arial" w:hAnsi="Arial" w:cs="Arial"/>
          <w:b w:val="0"/>
        </w:rPr>
      </w:pPr>
      <w:bookmarkStart w:id="29" w:name="_Toc384124281"/>
      <w:r>
        <w:rPr>
          <w:rFonts w:ascii="Arial" w:hAnsi="Arial" w:cs="Arial"/>
          <w:b w:val="0"/>
        </w:rPr>
        <w:lastRenderedPageBreak/>
        <w:t>Appendix E</w:t>
      </w:r>
      <w:bookmarkEnd w:id="29"/>
    </w:p>
    <w:p w:rsidR="00EE63AF" w:rsidRDefault="00D17D56" w:rsidP="00EE63AF">
      <w:r>
        <w:rPr>
          <w:rFonts w:ascii="Arial" w:hAnsi="Arial" w:cs="Arial"/>
          <w:b/>
          <w:noProof/>
        </w:rPr>
        <w:drawing>
          <wp:anchor distT="0" distB="0" distL="114300" distR="114300" simplePos="0" relativeHeight="251659264" behindDoc="1" locked="0" layoutInCell="1" allowOverlap="1">
            <wp:simplePos x="0" y="0"/>
            <wp:positionH relativeFrom="margin">
              <wp:posOffset>152400</wp:posOffset>
            </wp:positionH>
            <wp:positionV relativeFrom="margin">
              <wp:posOffset>269240</wp:posOffset>
            </wp:positionV>
            <wp:extent cx="3423920" cy="855980"/>
            <wp:effectExtent l="0" t="0" r="0" b="0"/>
            <wp:wrapNone/>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3920" cy="855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63AF" w:rsidRPr="000F2FFE" w:rsidRDefault="00EE63AF" w:rsidP="00EE63AF">
      <w:pPr>
        <w:tabs>
          <w:tab w:val="left" w:pos="4680"/>
          <w:tab w:val="left" w:pos="7920"/>
        </w:tabs>
        <w:autoSpaceDE w:val="0"/>
        <w:autoSpaceDN w:val="0"/>
        <w:adjustRightInd w:val="0"/>
        <w:jc w:val="right"/>
        <w:rPr>
          <w:rFonts w:ascii="Arial" w:hAnsi="Arial" w:cs="Arial"/>
          <w:b/>
          <w:color w:val="000000"/>
          <w:sz w:val="48"/>
          <w:szCs w:val="48"/>
        </w:rPr>
      </w:pPr>
      <w:r w:rsidRPr="000F2FFE">
        <w:rPr>
          <w:rFonts w:ascii="Arial" w:hAnsi="Arial" w:cs="Arial"/>
          <w:b/>
          <w:color w:val="000000"/>
          <w:sz w:val="48"/>
          <w:szCs w:val="48"/>
        </w:rPr>
        <w:t>Title VI</w:t>
      </w:r>
    </w:p>
    <w:p w:rsidR="00EE63AF" w:rsidRDefault="00EE63AF" w:rsidP="00EE63AF">
      <w:pPr>
        <w:autoSpaceDE w:val="0"/>
        <w:autoSpaceDN w:val="0"/>
        <w:adjustRightInd w:val="0"/>
        <w:ind w:left="1440" w:firstLine="720"/>
        <w:jc w:val="right"/>
        <w:rPr>
          <w:rFonts w:ascii="Arial" w:hAnsi="Arial" w:cs="Arial"/>
          <w:color w:val="000000"/>
          <w:sz w:val="36"/>
          <w:szCs w:val="36"/>
        </w:rPr>
      </w:pPr>
      <w:r w:rsidRPr="000F2FFE">
        <w:rPr>
          <w:rFonts w:ascii="Arial" w:hAnsi="Arial" w:cs="Arial"/>
          <w:color w:val="000000"/>
          <w:sz w:val="36"/>
          <w:szCs w:val="36"/>
        </w:rPr>
        <w:t>Complaint Form</w:t>
      </w:r>
    </w:p>
    <w:p w:rsidR="00EE63AF" w:rsidRDefault="00EE63AF" w:rsidP="00EE63AF">
      <w:pPr>
        <w:autoSpaceDE w:val="0"/>
        <w:autoSpaceDN w:val="0"/>
        <w:adjustRightInd w:val="0"/>
        <w:rPr>
          <w:rFonts w:ascii="Arial" w:hAnsi="Arial" w:cs="Arial"/>
          <w:color w:val="000000"/>
        </w:rPr>
      </w:pPr>
    </w:p>
    <w:p w:rsidR="00EE63AF" w:rsidRDefault="00EE63AF" w:rsidP="00EE63AF">
      <w:pPr>
        <w:autoSpaceDE w:val="0"/>
        <w:autoSpaceDN w:val="0"/>
        <w:adjustRightInd w:val="0"/>
        <w:jc w:val="both"/>
        <w:rPr>
          <w:rFonts w:ascii="Arial" w:hAnsi="Arial" w:cs="Arial"/>
          <w:color w:val="000000"/>
        </w:rPr>
      </w:pPr>
    </w:p>
    <w:p w:rsidR="00EE63AF" w:rsidRDefault="00EE63AF" w:rsidP="00EE63AF">
      <w:pPr>
        <w:autoSpaceDE w:val="0"/>
        <w:autoSpaceDN w:val="0"/>
        <w:adjustRightInd w:val="0"/>
        <w:jc w:val="both"/>
        <w:rPr>
          <w:rFonts w:ascii="Arial" w:hAnsi="Arial" w:cs="Arial"/>
          <w:color w:val="000000"/>
        </w:rPr>
      </w:pPr>
      <w:r>
        <w:rPr>
          <w:rFonts w:ascii="Arial" w:hAnsi="Arial" w:cs="Arial"/>
          <w:color w:val="000000"/>
        </w:rPr>
        <w:t xml:space="preserve">Complaint Form </w:t>
      </w:r>
      <w:r w:rsidRPr="00F07953">
        <w:rPr>
          <w:rFonts w:ascii="Arial" w:hAnsi="Arial" w:cs="Arial"/>
          <w:color w:val="000000"/>
        </w:rPr>
        <w:t>Instructions: If you would like to submit a Title VI complai</w:t>
      </w:r>
      <w:r>
        <w:rPr>
          <w:rFonts w:ascii="Arial" w:hAnsi="Arial" w:cs="Arial"/>
          <w:color w:val="000000"/>
        </w:rPr>
        <w:t>nt to the Concho Valley Transit District (CVTD),</w:t>
      </w:r>
      <w:r w:rsidRPr="00F07953">
        <w:rPr>
          <w:rFonts w:ascii="Arial" w:hAnsi="Arial" w:cs="Arial"/>
          <w:color w:val="000000"/>
        </w:rPr>
        <w:t xml:space="preserve"> please fill out the </w:t>
      </w:r>
      <w:r>
        <w:rPr>
          <w:rFonts w:ascii="Arial" w:hAnsi="Arial" w:cs="Arial"/>
          <w:color w:val="000000"/>
        </w:rPr>
        <w:t>form below and send it to: Concho Valley Transit District, Attn: Title VI Coordinator, 2801 W. Loop 306, Suite A, San Angelo , Texas  76904</w:t>
      </w:r>
      <w:r w:rsidRPr="00F07953">
        <w:rPr>
          <w:rFonts w:ascii="Arial" w:hAnsi="Arial" w:cs="Arial"/>
          <w:color w:val="000000"/>
        </w:rPr>
        <w:t>. For q</w:t>
      </w:r>
      <w:r>
        <w:rPr>
          <w:rFonts w:ascii="Arial" w:hAnsi="Arial" w:cs="Arial"/>
          <w:color w:val="000000"/>
        </w:rPr>
        <w:t>uestions or a full copy of CVTD’s</w:t>
      </w:r>
      <w:r w:rsidRPr="00F07953">
        <w:rPr>
          <w:rFonts w:ascii="Arial" w:hAnsi="Arial" w:cs="Arial"/>
          <w:color w:val="000000"/>
        </w:rPr>
        <w:t xml:space="preserve"> Title VI</w:t>
      </w:r>
      <w:r>
        <w:rPr>
          <w:rFonts w:ascii="Arial" w:hAnsi="Arial" w:cs="Arial"/>
          <w:color w:val="000000"/>
        </w:rPr>
        <w:t xml:space="preserve"> </w:t>
      </w:r>
      <w:r w:rsidRPr="00F07953">
        <w:rPr>
          <w:rFonts w:ascii="Arial" w:hAnsi="Arial" w:cs="Arial"/>
          <w:color w:val="000000"/>
        </w:rPr>
        <w:t>policy and compla</w:t>
      </w:r>
      <w:r>
        <w:rPr>
          <w:rFonts w:ascii="Arial" w:hAnsi="Arial" w:cs="Arial"/>
          <w:color w:val="000000"/>
        </w:rPr>
        <w:t xml:space="preserve">int procedures call 325-947-8729 </w:t>
      </w:r>
    </w:p>
    <w:p w:rsidR="00EE63AF" w:rsidRPr="00EE63AF" w:rsidRDefault="00EE63AF" w:rsidP="00EE63AF">
      <w:pPr>
        <w:jc w:val="right"/>
      </w:pPr>
    </w:p>
    <w:tbl>
      <w:tblPr>
        <w:tblW w:w="927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8"/>
        <w:gridCol w:w="4492"/>
      </w:tblGrid>
      <w:tr w:rsidR="00EE63AF" w:rsidRPr="0005759A" w:rsidTr="000B5DD0">
        <w:tc>
          <w:tcPr>
            <w:tcW w:w="9270" w:type="dxa"/>
            <w:gridSpan w:val="2"/>
          </w:tcPr>
          <w:p w:rsidR="00EE63AF" w:rsidRPr="0005759A" w:rsidRDefault="00EE63AF" w:rsidP="000B5DD0">
            <w:pPr>
              <w:autoSpaceDE w:val="0"/>
              <w:autoSpaceDN w:val="0"/>
              <w:adjustRightInd w:val="0"/>
              <w:rPr>
                <w:rFonts w:ascii="Arial" w:hAnsi="Arial" w:cs="Arial"/>
                <w:color w:val="000000"/>
              </w:rPr>
            </w:pPr>
            <w:r w:rsidRPr="0005759A">
              <w:rPr>
                <w:rFonts w:ascii="Arial" w:hAnsi="Arial" w:cs="Arial"/>
                <w:color w:val="000000"/>
              </w:rPr>
              <w:t>1. Name (Complainant):</w:t>
            </w:r>
          </w:p>
          <w:p w:rsidR="00EE63AF" w:rsidRPr="0005759A" w:rsidRDefault="00EE63AF" w:rsidP="000B5DD0">
            <w:pPr>
              <w:autoSpaceDE w:val="0"/>
              <w:autoSpaceDN w:val="0"/>
              <w:adjustRightInd w:val="0"/>
              <w:rPr>
                <w:rFonts w:ascii="Arial" w:hAnsi="Arial" w:cs="Arial"/>
                <w:color w:val="000000"/>
              </w:rPr>
            </w:pPr>
          </w:p>
          <w:p w:rsidR="00EE63AF" w:rsidRPr="0005759A" w:rsidRDefault="00EE63AF" w:rsidP="000B5DD0">
            <w:pPr>
              <w:autoSpaceDE w:val="0"/>
              <w:autoSpaceDN w:val="0"/>
              <w:adjustRightInd w:val="0"/>
              <w:rPr>
                <w:rFonts w:ascii="Arial" w:hAnsi="Arial" w:cs="Arial"/>
                <w:color w:val="000000"/>
              </w:rPr>
            </w:pPr>
          </w:p>
        </w:tc>
      </w:tr>
      <w:tr w:rsidR="00EE63AF" w:rsidRPr="0005759A" w:rsidTr="000B5DD0">
        <w:tc>
          <w:tcPr>
            <w:tcW w:w="4778" w:type="dxa"/>
          </w:tcPr>
          <w:p w:rsidR="00EE63AF" w:rsidRPr="0005759A" w:rsidRDefault="00EE63AF" w:rsidP="000B5DD0">
            <w:pPr>
              <w:autoSpaceDE w:val="0"/>
              <w:autoSpaceDN w:val="0"/>
              <w:adjustRightInd w:val="0"/>
              <w:rPr>
                <w:rFonts w:ascii="Arial" w:hAnsi="Arial" w:cs="Arial"/>
                <w:color w:val="000000"/>
              </w:rPr>
            </w:pPr>
            <w:r w:rsidRPr="0005759A">
              <w:rPr>
                <w:rFonts w:ascii="Arial" w:hAnsi="Arial" w:cs="Arial"/>
                <w:color w:val="000000"/>
              </w:rPr>
              <w:t>2. Phone:</w:t>
            </w:r>
          </w:p>
          <w:p w:rsidR="00EE63AF" w:rsidRPr="0005759A" w:rsidRDefault="00EE63AF" w:rsidP="000B5DD0">
            <w:pPr>
              <w:autoSpaceDE w:val="0"/>
              <w:autoSpaceDN w:val="0"/>
              <w:adjustRightInd w:val="0"/>
              <w:rPr>
                <w:rFonts w:ascii="Arial" w:hAnsi="Arial" w:cs="Arial"/>
                <w:color w:val="000000"/>
              </w:rPr>
            </w:pPr>
          </w:p>
          <w:p w:rsidR="00EE63AF" w:rsidRPr="0005759A" w:rsidRDefault="00EE63AF" w:rsidP="000B5DD0">
            <w:pPr>
              <w:autoSpaceDE w:val="0"/>
              <w:autoSpaceDN w:val="0"/>
              <w:adjustRightInd w:val="0"/>
              <w:rPr>
                <w:rFonts w:ascii="Arial" w:hAnsi="Arial" w:cs="Arial"/>
                <w:color w:val="000000"/>
              </w:rPr>
            </w:pPr>
          </w:p>
        </w:tc>
        <w:tc>
          <w:tcPr>
            <w:tcW w:w="4492" w:type="dxa"/>
          </w:tcPr>
          <w:p w:rsidR="00EE63AF" w:rsidRPr="0005759A" w:rsidRDefault="00EE63AF" w:rsidP="000B5DD0">
            <w:pPr>
              <w:autoSpaceDE w:val="0"/>
              <w:autoSpaceDN w:val="0"/>
              <w:adjustRightInd w:val="0"/>
              <w:rPr>
                <w:rFonts w:ascii="Arial" w:hAnsi="Arial" w:cs="Arial"/>
                <w:color w:val="000000"/>
              </w:rPr>
            </w:pPr>
            <w:r w:rsidRPr="0005759A">
              <w:rPr>
                <w:rFonts w:ascii="Arial" w:hAnsi="Arial" w:cs="Arial"/>
                <w:color w:val="000000"/>
              </w:rPr>
              <w:t>3. Home address (street no., city, state, zip:</w:t>
            </w:r>
          </w:p>
        </w:tc>
      </w:tr>
      <w:tr w:rsidR="00EE63AF" w:rsidRPr="0005759A" w:rsidTr="000B5DD0">
        <w:tc>
          <w:tcPr>
            <w:tcW w:w="9270" w:type="dxa"/>
            <w:gridSpan w:val="2"/>
          </w:tcPr>
          <w:p w:rsidR="00EE63AF" w:rsidRPr="0005759A" w:rsidRDefault="00EE63AF" w:rsidP="000B5DD0">
            <w:pPr>
              <w:autoSpaceDE w:val="0"/>
              <w:autoSpaceDN w:val="0"/>
              <w:adjustRightInd w:val="0"/>
              <w:rPr>
                <w:rFonts w:ascii="Arial" w:hAnsi="Arial" w:cs="Arial"/>
                <w:color w:val="000000"/>
              </w:rPr>
            </w:pPr>
            <w:r w:rsidRPr="0005759A">
              <w:rPr>
                <w:rFonts w:ascii="Arial" w:hAnsi="Arial" w:cs="Arial"/>
                <w:color w:val="000000"/>
              </w:rPr>
              <w:t xml:space="preserve">4. If applicable, name of person(s) who allegedly discriminated against you:      </w:t>
            </w:r>
          </w:p>
          <w:p w:rsidR="00EE63AF" w:rsidRPr="0005759A" w:rsidRDefault="00EE63AF" w:rsidP="000B5DD0">
            <w:pPr>
              <w:autoSpaceDE w:val="0"/>
              <w:autoSpaceDN w:val="0"/>
              <w:adjustRightInd w:val="0"/>
              <w:rPr>
                <w:rFonts w:ascii="Arial" w:hAnsi="Arial" w:cs="Arial"/>
                <w:color w:val="000000"/>
              </w:rPr>
            </w:pPr>
          </w:p>
          <w:p w:rsidR="00EE63AF" w:rsidRPr="0005759A" w:rsidRDefault="00EE63AF" w:rsidP="000B5DD0">
            <w:pPr>
              <w:autoSpaceDE w:val="0"/>
              <w:autoSpaceDN w:val="0"/>
              <w:adjustRightInd w:val="0"/>
              <w:rPr>
                <w:rFonts w:ascii="Arial" w:hAnsi="Arial" w:cs="Arial"/>
                <w:color w:val="000000"/>
              </w:rPr>
            </w:pPr>
            <w:r w:rsidRPr="0005759A">
              <w:rPr>
                <w:rFonts w:ascii="Arial" w:hAnsi="Arial" w:cs="Arial"/>
                <w:color w:val="000000"/>
              </w:rPr>
              <w:t xml:space="preserve"> </w:t>
            </w:r>
          </w:p>
        </w:tc>
      </w:tr>
      <w:tr w:rsidR="00EE63AF" w:rsidRPr="0005759A" w:rsidTr="000B5DD0">
        <w:tc>
          <w:tcPr>
            <w:tcW w:w="4778" w:type="dxa"/>
          </w:tcPr>
          <w:p w:rsidR="00EE63AF" w:rsidRPr="0005759A" w:rsidRDefault="00EE63AF" w:rsidP="000B5DD0">
            <w:pPr>
              <w:autoSpaceDE w:val="0"/>
              <w:autoSpaceDN w:val="0"/>
              <w:adjustRightInd w:val="0"/>
              <w:rPr>
                <w:rFonts w:ascii="Arial" w:hAnsi="Arial" w:cs="Arial"/>
                <w:color w:val="000000"/>
              </w:rPr>
            </w:pPr>
            <w:r w:rsidRPr="0005759A">
              <w:rPr>
                <w:rFonts w:ascii="Arial" w:hAnsi="Arial" w:cs="Arial"/>
                <w:color w:val="000000"/>
              </w:rPr>
              <w:t xml:space="preserve">5. Location and position of person (s)                  if known: </w:t>
            </w:r>
          </w:p>
          <w:p w:rsidR="00EE63AF" w:rsidRPr="0005759A" w:rsidRDefault="00EE63AF" w:rsidP="000B5DD0">
            <w:pPr>
              <w:autoSpaceDE w:val="0"/>
              <w:autoSpaceDN w:val="0"/>
              <w:adjustRightInd w:val="0"/>
              <w:rPr>
                <w:rFonts w:ascii="Arial" w:hAnsi="Arial" w:cs="Arial"/>
                <w:color w:val="000000"/>
              </w:rPr>
            </w:pPr>
          </w:p>
          <w:p w:rsidR="00EE63AF" w:rsidRPr="0005759A" w:rsidRDefault="00EE63AF" w:rsidP="000B5DD0">
            <w:pPr>
              <w:autoSpaceDE w:val="0"/>
              <w:autoSpaceDN w:val="0"/>
              <w:adjustRightInd w:val="0"/>
              <w:rPr>
                <w:rFonts w:ascii="Arial" w:hAnsi="Arial" w:cs="Arial"/>
                <w:color w:val="000000"/>
              </w:rPr>
            </w:pPr>
          </w:p>
        </w:tc>
        <w:tc>
          <w:tcPr>
            <w:tcW w:w="4492" w:type="dxa"/>
          </w:tcPr>
          <w:p w:rsidR="00EE63AF" w:rsidRPr="0005759A" w:rsidRDefault="00EE63AF" w:rsidP="000B5DD0">
            <w:pPr>
              <w:autoSpaceDE w:val="0"/>
              <w:autoSpaceDN w:val="0"/>
              <w:adjustRightInd w:val="0"/>
              <w:rPr>
                <w:rFonts w:ascii="Arial" w:hAnsi="Arial" w:cs="Arial"/>
                <w:color w:val="000000"/>
              </w:rPr>
            </w:pPr>
            <w:r w:rsidRPr="0005759A">
              <w:rPr>
                <w:rFonts w:ascii="Arial" w:hAnsi="Arial" w:cs="Arial"/>
                <w:color w:val="000000"/>
              </w:rPr>
              <w:t xml:space="preserve">6. Date of incident: </w:t>
            </w:r>
          </w:p>
        </w:tc>
      </w:tr>
      <w:tr w:rsidR="00EE63AF" w:rsidRPr="0005759A" w:rsidTr="000B5DD0">
        <w:tc>
          <w:tcPr>
            <w:tcW w:w="9270" w:type="dxa"/>
            <w:gridSpan w:val="2"/>
          </w:tcPr>
          <w:p w:rsidR="00EE63AF" w:rsidRPr="0005759A" w:rsidRDefault="00EE63AF" w:rsidP="000B5DD0">
            <w:pPr>
              <w:autoSpaceDE w:val="0"/>
              <w:autoSpaceDN w:val="0"/>
              <w:adjustRightInd w:val="0"/>
              <w:rPr>
                <w:rFonts w:ascii="Arial" w:hAnsi="Arial" w:cs="Arial"/>
                <w:color w:val="000000"/>
              </w:rPr>
            </w:pPr>
            <w:r w:rsidRPr="0005759A">
              <w:rPr>
                <w:rFonts w:ascii="Arial" w:hAnsi="Arial" w:cs="Arial"/>
                <w:color w:val="000000"/>
              </w:rPr>
              <w:t>7. Discrimination because of:</w:t>
            </w:r>
          </w:p>
          <w:p w:rsidR="00EE63AF" w:rsidRPr="0005759A" w:rsidRDefault="00EE63AF" w:rsidP="000B5DD0">
            <w:pPr>
              <w:autoSpaceDE w:val="0"/>
              <w:autoSpaceDN w:val="0"/>
              <w:adjustRightInd w:val="0"/>
              <w:rPr>
                <w:rFonts w:ascii="Arial" w:hAnsi="Arial" w:cs="Arial"/>
                <w:color w:val="000000"/>
              </w:rPr>
            </w:pPr>
            <w:r w:rsidRPr="0005759A">
              <w:rPr>
                <w:rFonts w:ascii="Arial" w:hAnsi="Arial" w:cs="Arial"/>
                <w:color w:val="000000"/>
              </w:rPr>
              <w:t xml:space="preserve">□ Race / Color                    □ Sex </w:t>
            </w:r>
            <w:r w:rsidRPr="0005759A">
              <w:rPr>
                <w:rFonts w:ascii="Arial" w:hAnsi="Arial" w:cs="Arial"/>
                <w:color w:val="000000"/>
                <w:sz w:val="16"/>
                <w:szCs w:val="16"/>
              </w:rPr>
              <w:t xml:space="preserve">(includes sexual harassment) </w:t>
            </w:r>
            <w:r w:rsidRPr="0005759A">
              <w:rPr>
                <w:rFonts w:ascii="Arial" w:hAnsi="Arial" w:cs="Arial"/>
                <w:color w:val="000000"/>
              </w:rPr>
              <w:t xml:space="preserve">             □ Vietnam Era </w:t>
            </w:r>
            <w:r>
              <w:rPr>
                <w:rFonts w:ascii="Arial" w:hAnsi="Arial" w:cs="Arial"/>
                <w:color w:val="000000"/>
              </w:rPr>
              <w:t>V</w:t>
            </w:r>
            <w:r w:rsidRPr="0005759A">
              <w:rPr>
                <w:rFonts w:ascii="Arial" w:hAnsi="Arial" w:cs="Arial"/>
                <w:color w:val="000000"/>
              </w:rPr>
              <w:t xml:space="preserve">eteran  </w:t>
            </w:r>
          </w:p>
          <w:p w:rsidR="00EE63AF" w:rsidRPr="0005759A" w:rsidRDefault="00EE63AF" w:rsidP="000B5DD0">
            <w:pPr>
              <w:autoSpaceDE w:val="0"/>
              <w:autoSpaceDN w:val="0"/>
              <w:adjustRightInd w:val="0"/>
              <w:rPr>
                <w:rFonts w:ascii="Arial" w:hAnsi="Arial" w:cs="Arial"/>
                <w:color w:val="000000"/>
              </w:rPr>
            </w:pPr>
            <w:r w:rsidRPr="0005759A">
              <w:rPr>
                <w:rFonts w:ascii="Arial" w:hAnsi="Arial" w:cs="Arial"/>
                <w:color w:val="000000"/>
              </w:rPr>
              <w:t xml:space="preserve">□ National Origin                □ Sexual Orientation                       □  Disabled Veterans                                  </w:t>
            </w:r>
          </w:p>
          <w:p w:rsidR="00EE63AF" w:rsidRPr="0005759A" w:rsidRDefault="00EE63AF" w:rsidP="000B5DD0">
            <w:pPr>
              <w:autoSpaceDE w:val="0"/>
              <w:autoSpaceDN w:val="0"/>
              <w:adjustRightInd w:val="0"/>
              <w:rPr>
                <w:rFonts w:ascii="Arial" w:hAnsi="Arial" w:cs="Arial"/>
                <w:color w:val="000000"/>
              </w:rPr>
            </w:pPr>
            <w:r w:rsidRPr="0005759A">
              <w:rPr>
                <w:rFonts w:ascii="Arial" w:hAnsi="Arial" w:cs="Arial"/>
                <w:color w:val="000000"/>
              </w:rPr>
              <w:t xml:space="preserve">□ Creed / religion                □ Marital Status                              □ Retaliation </w:t>
            </w:r>
          </w:p>
          <w:p w:rsidR="00EE63AF" w:rsidRPr="0005759A" w:rsidRDefault="00EE63AF" w:rsidP="000B5DD0">
            <w:pPr>
              <w:autoSpaceDE w:val="0"/>
              <w:autoSpaceDN w:val="0"/>
              <w:adjustRightInd w:val="0"/>
              <w:rPr>
                <w:rFonts w:ascii="Arial" w:hAnsi="Arial" w:cs="Arial"/>
                <w:color w:val="000000"/>
              </w:rPr>
            </w:pPr>
            <w:r w:rsidRPr="0005759A">
              <w:rPr>
                <w:rFonts w:ascii="Arial" w:hAnsi="Arial" w:cs="Arial"/>
                <w:color w:val="000000"/>
              </w:rPr>
              <w:t>□ Disability                          □ Age                                              □ Limited English</w:t>
            </w:r>
          </w:p>
        </w:tc>
      </w:tr>
      <w:tr w:rsidR="00EE63AF" w:rsidRPr="0005759A" w:rsidTr="000B5DD0">
        <w:tc>
          <w:tcPr>
            <w:tcW w:w="9270" w:type="dxa"/>
            <w:gridSpan w:val="2"/>
          </w:tcPr>
          <w:p w:rsidR="00EE63AF" w:rsidRPr="0005759A" w:rsidRDefault="00EE63AF" w:rsidP="000B5DD0">
            <w:pPr>
              <w:autoSpaceDE w:val="0"/>
              <w:autoSpaceDN w:val="0"/>
              <w:adjustRightInd w:val="0"/>
              <w:rPr>
                <w:rFonts w:ascii="Arial" w:hAnsi="Arial" w:cs="Arial"/>
                <w:color w:val="000000"/>
              </w:rPr>
            </w:pPr>
            <w:r w:rsidRPr="0005759A">
              <w:rPr>
                <w:rFonts w:ascii="Arial" w:hAnsi="Arial" w:cs="Arial"/>
                <w:color w:val="000000"/>
              </w:rPr>
              <w:t>8. Explain as briefly and clearly as possible what happened and how you believe you were discriminated against.  Indicate who was involved.  Be sure to include how you feel other persons were treated differently than you.  Also, attach any written material pertaining to your case.</w:t>
            </w:r>
          </w:p>
          <w:p w:rsidR="00EE63AF" w:rsidRPr="0005759A" w:rsidRDefault="00EE63AF" w:rsidP="000B5DD0">
            <w:pPr>
              <w:autoSpaceDE w:val="0"/>
              <w:autoSpaceDN w:val="0"/>
              <w:adjustRightInd w:val="0"/>
              <w:rPr>
                <w:rFonts w:ascii="Arial" w:hAnsi="Arial" w:cs="Arial"/>
                <w:color w:val="000000"/>
              </w:rPr>
            </w:pPr>
          </w:p>
          <w:p w:rsidR="00EE63AF" w:rsidRPr="0005759A" w:rsidRDefault="00EE63AF" w:rsidP="000B5DD0">
            <w:pPr>
              <w:autoSpaceDE w:val="0"/>
              <w:autoSpaceDN w:val="0"/>
              <w:adjustRightInd w:val="0"/>
              <w:rPr>
                <w:rFonts w:ascii="Arial" w:hAnsi="Arial" w:cs="Arial"/>
                <w:color w:val="000000"/>
              </w:rPr>
            </w:pPr>
          </w:p>
          <w:p w:rsidR="00EE63AF" w:rsidRPr="0005759A" w:rsidRDefault="00EE63AF" w:rsidP="000B5DD0">
            <w:pPr>
              <w:autoSpaceDE w:val="0"/>
              <w:autoSpaceDN w:val="0"/>
              <w:adjustRightInd w:val="0"/>
              <w:rPr>
                <w:rFonts w:ascii="Arial" w:hAnsi="Arial" w:cs="Arial"/>
                <w:color w:val="000000"/>
              </w:rPr>
            </w:pPr>
          </w:p>
          <w:p w:rsidR="00EE63AF" w:rsidRPr="0005759A" w:rsidRDefault="00EE63AF" w:rsidP="000B5DD0">
            <w:pPr>
              <w:autoSpaceDE w:val="0"/>
              <w:autoSpaceDN w:val="0"/>
              <w:adjustRightInd w:val="0"/>
              <w:rPr>
                <w:rFonts w:ascii="Arial" w:hAnsi="Arial" w:cs="Arial"/>
                <w:color w:val="000000"/>
              </w:rPr>
            </w:pPr>
          </w:p>
          <w:p w:rsidR="00EE63AF" w:rsidRPr="0005759A" w:rsidRDefault="00EE63AF" w:rsidP="000B5DD0">
            <w:pPr>
              <w:autoSpaceDE w:val="0"/>
              <w:autoSpaceDN w:val="0"/>
              <w:adjustRightInd w:val="0"/>
              <w:rPr>
                <w:rFonts w:ascii="Arial" w:hAnsi="Arial" w:cs="Arial"/>
                <w:color w:val="000000"/>
              </w:rPr>
            </w:pPr>
          </w:p>
          <w:p w:rsidR="00EE63AF" w:rsidRPr="0005759A" w:rsidRDefault="00EE63AF" w:rsidP="000B5DD0">
            <w:pPr>
              <w:autoSpaceDE w:val="0"/>
              <w:autoSpaceDN w:val="0"/>
              <w:adjustRightInd w:val="0"/>
              <w:rPr>
                <w:rFonts w:ascii="Arial" w:hAnsi="Arial" w:cs="Arial"/>
                <w:color w:val="000000"/>
              </w:rPr>
            </w:pPr>
          </w:p>
          <w:p w:rsidR="00EE63AF" w:rsidRPr="0005759A" w:rsidRDefault="00EE63AF" w:rsidP="000B5DD0">
            <w:pPr>
              <w:autoSpaceDE w:val="0"/>
              <w:autoSpaceDN w:val="0"/>
              <w:adjustRightInd w:val="0"/>
              <w:rPr>
                <w:rFonts w:ascii="Arial" w:hAnsi="Arial" w:cs="Arial"/>
                <w:color w:val="000000"/>
              </w:rPr>
            </w:pPr>
          </w:p>
          <w:p w:rsidR="00EE63AF" w:rsidRPr="0005759A" w:rsidRDefault="00EE63AF" w:rsidP="000B5DD0">
            <w:pPr>
              <w:autoSpaceDE w:val="0"/>
              <w:autoSpaceDN w:val="0"/>
              <w:adjustRightInd w:val="0"/>
              <w:rPr>
                <w:rFonts w:ascii="Arial" w:hAnsi="Arial" w:cs="Arial"/>
                <w:color w:val="000000"/>
              </w:rPr>
            </w:pPr>
          </w:p>
          <w:p w:rsidR="00EE63AF" w:rsidRPr="0005759A" w:rsidRDefault="00EE63AF" w:rsidP="000B5DD0">
            <w:pPr>
              <w:autoSpaceDE w:val="0"/>
              <w:autoSpaceDN w:val="0"/>
              <w:adjustRightInd w:val="0"/>
              <w:rPr>
                <w:rFonts w:ascii="Arial" w:hAnsi="Arial" w:cs="Arial"/>
                <w:color w:val="000000"/>
              </w:rPr>
            </w:pPr>
          </w:p>
          <w:p w:rsidR="00EE63AF" w:rsidRPr="0005759A" w:rsidRDefault="00EE63AF" w:rsidP="000B5DD0">
            <w:pPr>
              <w:autoSpaceDE w:val="0"/>
              <w:autoSpaceDN w:val="0"/>
              <w:adjustRightInd w:val="0"/>
              <w:rPr>
                <w:rFonts w:ascii="Arial" w:hAnsi="Arial" w:cs="Arial"/>
                <w:color w:val="000000"/>
              </w:rPr>
            </w:pPr>
          </w:p>
        </w:tc>
      </w:tr>
      <w:tr w:rsidR="00EE63AF" w:rsidRPr="0005759A" w:rsidTr="00EE63AF">
        <w:tc>
          <w:tcPr>
            <w:tcW w:w="9270" w:type="dxa"/>
            <w:gridSpan w:val="2"/>
            <w:tcBorders>
              <w:top w:val="single" w:sz="4" w:space="0" w:color="auto"/>
              <w:left w:val="single" w:sz="4" w:space="0" w:color="auto"/>
              <w:bottom w:val="single" w:sz="4" w:space="0" w:color="auto"/>
              <w:right w:val="single" w:sz="4" w:space="0" w:color="auto"/>
            </w:tcBorders>
          </w:tcPr>
          <w:p w:rsidR="00EE63AF" w:rsidRPr="0005759A" w:rsidRDefault="00EE63AF" w:rsidP="000B5DD0">
            <w:pPr>
              <w:autoSpaceDE w:val="0"/>
              <w:autoSpaceDN w:val="0"/>
              <w:adjustRightInd w:val="0"/>
              <w:rPr>
                <w:rFonts w:ascii="Arial" w:hAnsi="Arial" w:cs="Arial"/>
                <w:color w:val="000000"/>
              </w:rPr>
            </w:pPr>
            <w:r w:rsidRPr="0005759A">
              <w:rPr>
                <w:rFonts w:ascii="Arial" w:hAnsi="Arial" w:cs="Arial"/>
                <w:color w:val="000000"/>
              </w:rPr>
              <w:lastRenderedPageBreak/>
              <w:t>9. Why do you believe these events occurred?</w:t>
            </w:r>
          </w:p>
          <w:p w:rsidR="00EE63AF" w:rsidRPr="0005759A" w:rsidRDefault="00EE63AF" w:rsidP="000B5DD0">
            <w:pPr>
              <w:autoSpaceDE w:val="0"/>
              <w:autoSpaceDN w:val="0"/>
              <w:adjustRightInd w:val="0"/>
              <w:rPr>
                <w:rFonts w:ascii="Arial" w:hAnsi="Arial" w:cs="Arial"/>
                <w:color w:val="000000"/>
              </w:rPr>
            </w:pPr>
          </w:p>
          <w:p w:rsidR="00EE63AF" w:rsidRPr="0005759A" w:rsidRDefault="00EE63AF" w:rsidP="000B5DD0">
            <w:pPr>
              <w:autoSpaceDE w:val="0"/>
              <w:autoSpaceDN w:val="0"/>
              <w:adjustRightInd w:val="0"/>
              <w:rPr>
                <w:rFonts w:ascii="Arial" w:hAnsi="Arial" w:cs="Arial"/>
                <w:color w:val="000000"/>
              </w:rPr>
            </w:pPr>
          </w:p>
          <w:p w:rsidR="00EE63AF" w:rsidRPr="0005759A" w:rsidRDefault="00EE63AF" w:rsidP="000B5DD0">
            <w:pPr>
              <w:autoSpaceDE w:val="0"/>
              <w:autoSpaceDN w:val="0"/>
              <w:adjustRightInd w:val="0"/>
              <w:rPr>
                <w:rFonts w:ascii="Arial" w:hAnsi="Arial" w:cs="Arial"/>
                <w:color w:val="000000"/>
              </w:rPr>
            </w:pPr>
          </w:p>
          <w:p w:rsidR="00EE63AF" w:rsidRPr="0005759A" w:rsidRDefault="00EE63AF" w:rsidP="000B5DD0">
            <w:pPr>
              <w:autoSpaceDE w:val="0"/>
              <w:autoSpaceDN w:val="0"/>
              <w:adjustRightInd w:val="0"/>
              <w:rPr>
                <w:rFonts w:ascii="Arial" w:hAnsi="Arial" w:cs="Arial"/>
                <w:color w:val="000000"/>
              </w:rPr>
            </w:pPr>
          </w:p>
        </w:tc>
      </w:tr>
      <w:tr w:rsidR="00EE63AF" w:rsidRPr="0005759A" w:rsidTr="00EE63AF">
        <w:tc>
          <w:tcPr>
            <w:tcW w:w="9270" w:type="dxa"/>
            <w:gridSpan w:val="2"/>
            <w:tcBorders>
              <w:top w:val="single" w:sz="4" w:space="0" w:color="auto"/>
              <w:left w:val="single" w:sz="4" w:space="0" w:color="auto"/>
              <w:bottom w:val="single" w:sz="4" w:space="0" w:color="auto"/>
              <w:right w:val="single" w:sz="4" w:space="0" w:color="auto"/>
            </w:tcBorders>
          </w:tcPr>
          <w:p w:rsidR="00EE63AF" w:rsidRPr="0005759A" w:rsidRDefault="00EE63AF" w:rsidP="000B5DD0">
            <w:pPr>
              <w:autoSpaceDE w:val="0"/>
              <w:autoSpaceDN w:val="0"/>
              <w:adjustRightInd w:val="0"/>
              <w:rPr>
                <w:rFonts w:ascii="Arial" w:hAnsi="Arial" w:cs="Arial"/>
                <w:color w:val="000000"/>
              </w:rPr>
            </w:pPr>
            <w:r w:rsidRPr="0005759A">
              <w:rPr>
                <w:rFonts w:ascii="Arial" w:hAnsi="Arial" w:cs="Arial"/>
                <w:color w:val="000000"/>
              </w:rPr>
              <w:t>10.  What other information do you think is relevant to the investigation?</w:t>
            </w:r>
          </w:p>
          <w:p w:rsidR="00EE63AF" w:rsidRPr="0005759A" w:rsidRDefault="00EE63AF" w:rsidP="000B5DD0">
            <w:pPr>
              <w:autoSpaceDE w:val="0"/>
              <w:autoSpaceDN w:val="0"/>
              <w:adjustRightInd w:val="0"/>
              <w:rPr>
                <w:rFonts w:ascii="Arial" w:hAnsi="Arial" w:cs="Arial"/>
                <w:color w:val="000000"/>
              </w:rPr>
            </w:pPr>
          </w:p>
          <w:p w:rsidR="00EE63AF" w:rsidRPr="0005759A" w:rsidRDefault="00EE63AF" w:rsidP="000B5DD0">
            <w:pPr>
              <w:autoSpaceDE w:val="0"/>
              <w:autoSpaceDN w:val="0"/>
              <w:adjustRightInd w:val="0"/>
              <w:rPr>
                <w:rFonts w:ascii="Arial" w:hAnsi="Arial" w:cs="Arial"/>
                <w:color w:val="000000"/>
              </w:rPr>
            </w:pPr>
          </w:p>
          <w:p w:rsidR="00EE63AF" w:rsidRPr="0005759A" w:rsidRDefault="00EE63AF" w:rsidP="000B5DD0">
            <w:pPr>
              <w:autoSpaceDE w:val="0"/>
              <w:autoSpaceDN w:val="0"/>
              <w:adjustRightInd w:val="0"/>
              <w:rPr>
                <w:rFonts w:ascii="Arial" w:hAnsi="Arial" w:cs="Arial"/>
                <w:color w:val="000000"/>
              </w:rPr>
            </w:pPr>
          </w:p>
        </w:tc>
      </w:tr>
      <w:tr w:rsidR="00EE63AF" w:rsidRPr="0005759A" w:rsidTr="00EE63AF">
        <w:tc>
          <w:tcPr>
            <w:tcW w:w="9270" w:type="dxa"/>
            <w:gridSpan w:val="2"/>
            <w:tcBorders>
              <w:top w:val="single" w:sz="4" w:space="0" w:color="auto"/>
              <w:left w:val="single" w:sz="4" w:space="0" w:color="auto"/>
              <w:bottom w:val="single" w:sz="4" w:space="0" w:color="auto"/>
              <w:right w:val="single" w:sz="4" w:space="0" w:color="auto"/>
            </w:tcBorders>
          </w:tcPr>
          <w:p w:rsidR="00EE63AF" w:rsidRPr="0005759A" w:rsidRDefault="00EE63AF" w:rsidP="000B5DD0">
            <w:pPr>
              <w:autoSpaceDE w:val="0"/>
              <w:autoSpaceDN w:val="0"/>
              <w:adjustRightInd w:val="0"/>
              <w:rPr>
                <w:rFonts w:ascii="Arial" w:hAnsi="Arial" w:cs="Arial"/>
                <w:color w:val="000000"/>
              </w:rPr>
            </w:pPr>
            <w:r w:rsidRPr="0005759A">
              <w:rPr>
                <w:rFonts w:ascii="Arial" w:hAnsi="Arial" w:cs="Arial"/>
                <w:color w:val="000000"/>
              </w:rPr>
              <w:t>11.  How can this/these issue(s) be resolved to your satisfaction?</w:t>
            </w:r>
          </w:p>
          <w:p w:rsidR="00EE63AF" w:rsidRPr="0005759A" w:rsidRDefault="00EE63AF" w:rsidP="000B5DD0">
            <w:pPr>
              <w:autoSpaceDE w:val="0"/>
              <w:autoSpaceDN w:val="0"/>
              <w:adjustRightInd w:val="0"/>
              <w:rPr>
                <w:rFonts w:ascii="Arial" w:hAnsi="Arial" w:cs="Arial"/>
                <w:color w:val="000000"/>
              </w:rPr>
            </w:pPr>
          </w:p>
          <w:p w:rsidR="00EE63AF" w:rsidRPr="0005759A" w:rsidRDefault="00EE63AF" w:rsidP="000B5DD0">
            <w:pPr>
              <w:autoSpaceDE w:val="0"/>
              <w:autoSpaceDN w:val="0"/>
              <w:adjustRightInd w:val="0"/>
              <w:rPr>
                <w:rFonts w:ascii="Arial" w:hAnsi="Arial" w:cs="Arial"/>
                <w:color w:val="000000"/>
              </w:rPr>
            </w:pPr>
          </w:p>
          <w:p w:rsidR="00EE63AF" w:rsidRPr="0005759A" w:rsidRDefault="00EE63AF" w:rsidP="000B5DD0">
            <w:pPr>
              <w:autoSpaceDE w:val="0"/>
              <w:autoSpaceDN w:val="0"/>
              <w:adjustRightInd w:val="0"/>
              <w:rPr>
                <w:rFonts w:ascii="Arial" w:hAnsi="Arial" w:cs="Arial"/>
                <w:color w:val="000000"/>
              </w:rPr>
            </w:pPr>
          </w:p>
        </w:tc>
      </w:tr>
      <w:tr w:rsidR="00EE63AF" w:rsidRPr="0005759A" w:rsidTr="00EE63AF">
        <w:tc>
          <w:tcPr>
            <w:tcW w:w="9270" w:type="dxa"/>
            <w:gridSpan w:val="2"/>
            <w:tcBorders>
              <w:top w:val="single" w:sz="4" w:space="0" w:color="auto"/>
              <w:left w:val="single" w:sz="4" w:space="0" w:color="auto"/>
              <w:bottom w:val="single" w:sz="4" w:space="0" w:color="auto"/>
              <w:right w:val="single" w:sz="4" w:space="0" w:color="auto"/>
            </w:tcBorders>
          </w:tcPr>
          <w:p w:rsidR="00EE63AF" w:rsidRPr="0005759A" w:rsidRDefault="00EE63AF" w:rsidP="000B5DD0">
            <w:pPr>
              <w:autoSpaceDE w:val="0"/>
              <w:autoSpaceDN w:val="0"/>
              <w:adjustRightInd w:val="0"/>
              <w:rPr>
                <w:rFonts w:ascii="Arial" w:hAnsi="Arial" w:cs="Arial"/>
                <w:color w:val="000000"/>
              </w:rPr>
            </w:pPr>
            <w:r w:rsidRPr="0005759A">
              <w:rPr>
                <w:rFonts w:ascii="Arial" w:hAnsi="Arial" w:cs="Arial"/>
                <w:color w:val="000000"/>
              </w:rPr>
              <w:t>12.  Please list below any person(s) we may contact for additional information to support or clarify your complaint (witnesses):</w:t>
            </w:r>
          </w:p>
          <w:p w:rsidR="00EE63AF" w:rsidRPr="0005759A" w:rsidRDefault="00EE63AF" w:rsidP="000B5DD0">
            <w:pPr>
              <w:autoSpaceDE w:val="0"/>
              <w:autoSpaceDN w:val="0"/>
              <w:adjustRightInd w:val="0"/>
              <w:rPr>
                <w:rFonts w:ascii="Arial" w:hAnsi="Arial" w:cs="Arial"/>
                <w:color w:val="000000"/>
              </w:rPr>
            </w:pPr>
          </w:p>
          <w:p w:rsidR="00EE63AF" w:rsidRPr="0005759A" w:rsidRDefault="00EE63AF" w:rsidP="000B5DD0">
            <w:pPr>
              <w:autoSpaceDE w:val="0"/>
              <w:autoSpaceDN w:val="0"/>
              <w:adjustRightInd w:val="0"/>
              <w:rPr>
                <w:rFonts w:ascii="Arial" w:hAnsi="Arial" w:cs="Arial"/>
                <w:color w:val="000000"/>
              </w:rPr>
            </w:pPr>
            <w:r w:rsidRPr="0005759A">
              <w:rPr>
                <w:rFonts w:ascii="Arial" w:hAnsi="Arial" w:cs="Arial"/>
                <w:color w:val="000000"/>
              </w:rPr>
              <w:t>Name:                                      Address:                                          Phone Number:</w:t>
            </w:r>
          </w:p>
          <w:p w:rsidR="00EE63AF" w:rsidRPr="0005759A" w:rsidRDefault="00EE63AF" w:rsidP="000B5DD0">
            <w:pPr>
              <w:autoSpaceDE w:val="0"/>
              <w:autoSpaceDN w:val="0"/>
              <w:adjustRightInd w:val="0"/>
              <w:rPr>
                <w:rFonts w:ascii="Arial" w:hAnsi="Arial" w:cs="Arial"/>
                <w:color w:val="000000"/>
              </w:rPr>
            </w:pPr>
          </w:p>
          <w:p w:rsidR="00EE63AF" w:rsidRPr="0005759A" w:rsidRDefault="00EE63AF" w:rsidP="000B5DD0">
            <w:pPr>
              <w:autoSpaceDE w:val="0"/>
              <w:autoSpaceDN w:val="0"/>
              <w:adjustRightInd w:val="0"/>
              <w:rPr>
                <w:rFonts w:ascii="Arial" w:hAnsi="Arial" w:cs="Arial"/>
                <w:color w:val="000000"/>
              </w:rPr>
            </w:pPr>
          </w:p>
          <w:p w:rsidR="00EE63AF" w:rsidRPr="0005759A" w:rsidRDefault="00EE63AF" w:rsidP="000B5DD0">
            <w:pPr>
              <w:autoSpaceDE w:val="0"/>
              <w:autoSpaceDN w:val="0"/>
              <w:adjustRightInd w:val="0"/>
              <w:rPr>
                <w:rFonts w:ascii="Arial" w:hAnsi="Arial" w:cs="Arial"/>
                <w:color w:val="000000"/>
              </w:rPr>
            </w:pPr>
          </w:p>
          <w:p w:rsidR="00EE63AF" w:rsidRPr="0005759A" w:rsidRDefault="00EE63AF" w:rsidP="000B5DD0">
            <w:pPr>
              <w:autoSpaceDE w:val="0"/>
              <w:autoSpaceDN w:val="0"/>
              <w:adjustRightInd w:val="0"/>
              <w:rPr>
                <w:rFonts w:ascii="Arial" w:hAnsi="Arial" w:cs="Arial"/>
                <w:color w:val="000000"/>
              </w:rPr>
            </w:pPr>
          </w:p>
        </w:tc>
      </w:tr>
      <w:tr w:rsidR="00EE63AF" w:rsidRPr="0005759A" w:rsidTr="00EE63AF">
        <w:tc>
          <w:tcPr>
            <w:tcW w:w="9270" w:type="dxa"/>
            <w:gridSpan w:val="2"/>
            <w:tcBorders>
              <w:top w:val="single" w:sz="4" w:space="0" w:color="auto"/>
              <w:left w:val="single" w:sz="4" w:space="0" w:color="auto"/>
              <w:bottom w:val="single" w:sz="4" w:space="0" w:color="auto"/>
              <w:right w:val="single" w:sz="4" w:space="0" w:color="auto"/>
            </w:tcBorders>
          </w:tcPr>
          <w:p w:rsidR="00EE63AF" w:rsidRPr="0005759A" w:rsidRDefault="00EE63AF" w:rsidP="000B5DD0">
            <w:pPr>
              <w:autoSpaceDE w:val="0"/>
              <w:autoSpaceDN w:val="0"/>
              <w:adjustRightInd w:val="0"/>
              <w:rPr>
                <w:rFonts w:ascii="Arial" w:hAnsi="Arial" w:cs="Arial"/>
                <w:color w:val="000000"/>
              </w:rPr>
            </w:pPr>
            <w:r w:rsidRPr="0005759A">
              <w:rPr>
                <w:rFonts w:ascii="Arial" w:hAnsi="Arial" w:cs="Arial"/>
                <w:color w:val="000000"/>
              </w:rPr>
              <w:t>13. Have you filed this complaint with any other federal, state, or local agency; or with any federal or state court?</w:t>
            </w:r>
          </w:p>
          <w:p w:rsidR="00EE63AF" w:rsidRPr="0005759A" w:rsidRDefault="00EE63AF" w:rsidP="000B5DD0">
            <w:pPr>
              <w:autoSpaceDE w:val="0"/>
              <w:autoSpaceDN w:val="0"/>
              <w:adjustRightInd w:val="0"/>
              <w:rPr>
                <w:rFonts w:ascii="Arial" w:hAnsi="Arial" w:cs="Arial"/>
                <w:color w:val="000000"/>
              </w:rPr>
            </w:pPr>
            <w:r w:rsidRPr="0005759A">
              <w:rPr>
                <w:rFonts w:ascii="Arial" w:hAnsi="Arial" w:cs="Arial"/>
                <w:color w:val="000000"/>
              </w:rPr>
              <w:t>□  Yes                     □ No</w:t>
            </w:r>
          </w:p>
          <w:p w:rsidR="00EE63AF" w:rsidRPr="0005759A" w:rsidRDefault="00EE63AF" w:rsidP="000B5DD0">
            <w:pPr>
              <w:autoSpaceDE w:val="0"/>
              <w:autoSpaceDN w:val="0"/>
              <w:adjustRightInd w:val="0"/>
              <w:rPr>
                <w:rFonts w:ascii="Arial" w:hAnsi="Arial" w:cs="Arial"/>
                <w:color w:val="000000"/>
              </w:rPr>
            </w:pPr>
          </w:p>
          <w:p w:rsidR="00EE63AF" w:rsidRPr="0005759A" w:rsidRDefault="00EE63AF" w:rsidP="000B5DD0">
            <w:pPr>
              <w:autoSpaceDE w:val="0"/>
              <w:autoSpaceDN w:val="0"/>
              <w:adjustRightInd w:val="0"/>
              <w:rPr>
                <w:rFonts w:ascii="Arial" w:hAnsi="Arial" w:cs="Arial"/>
                <w:color w:val="000000"/>
              </w:rPr>
            </w:pPr>
            <w:r w:rsidRPr="0005759A">
              <w:rPr>
                <w:rFonts w:ascii="Arial" w:hAnsi="Arial" w:cs="Arial"/>
                <w:color w:val="000000"/>
              </w:rPr>
              <w:t>If yes, check all that apply:</w:t>
            </w:r>
          </w:p>
          <w:p w:rsidR="00EE63AF" w:rsidRPr="0005759A" w:rsidRDefault="00EE63AF" w:rsidP="000B5DD0">
            <w:pPr>
              <w:autoSpaceDE w:val="0"/>
              <w:autoSpaceDN w:val="0"/>
              <w:adjustRightInd w:val="0"/>
              <w:rPr>
                <w:rFonts w:ascii="Arial" w:hAnsi="Arial" w:cs="Arial"/>
                <w:color w:val="000000"/>
              </w:rPr>
            </w:pPr>
            <w:r w:rsidRPr="0005759A">
              <w:rPr>
                <w:rFonts w:ascii="Arial" w:hAnsi="Arial" w:cs="Arial"/>
                <w:color w:val="000000"/>
              </w:rPr>
              <w:t>□ Federal agency                 □ Federal Court                 □ State court</w:t>
            </w:r>
          </w:p>
          <w:p w:rsidR="00EE63AF" w:rsidRPr="0005759A" w:rsidRDefault="00EE63AF" w:rsidP="000B5DD0">
            <w:pPr>
              <w:autoSpaceDE w:val="0"/>
              <w:autoSpaceDN w:val="0"/>
              <w:adjustRightInd w:val="0"/>
              <w:rPr>
                <w:rFonts w:ascii="Arial" w:hAnsi="Arial" w:cs="Arial"/>
                <w:color w:val="000000"/>
              </w:rPr>
            </w:pPr>
            <w:r w:rsidRPr="0005759A">
              <w:rPr>
                <w:rFonts w:ascii="Arial" w:hAnsi="Arial" w:cs="Arial"/>
                <w:color w:val="000000"/>
              </w:rPr>
              <w:t xml:space="preserve">□ Local agency                     □ State agency     </w:t>
            </w:r>
          </w:p>
          <w:p w:rsidR="00EE63AF" w:rsidRPr="0005759A" w:rsidRDefault="00EE63AF" w:rsidP="000B5DD0">
            <w:pPr>
              <w:autoSpaceDE w:val="0"/>
              <w:autoSpaceDN w:val="0"/>
              <w:adjustRightInd w:val="0"/>
              <w:rPr>
                <w:rFonts w:ascii="Arial" w:hAnsi="Arial" w:cs="Arial"/>
                <w:color w:val="000000"/>
              </w:rPr>
            </w:pPr>
          </w:p>
          <w:p w:rsidR="00EE63AF" w:rsidRPr="0005759A" w:rsidRDefault="00EE63AF" w:rsidP="000B5DD0">
            <w:pPr>
              <w:autoSpaceDE w:val="0"/>
              <w:autoSpaceDN w:val="0"/>
              <w:adjustRightInd w:val="0"/>
              <w:rPr>
                <w:rFonts w:ascii="Arial" w:hAnsi="Arial" w:cs="Arial"/>
                <w:color w:val="000000"/>
              </w:rPr>
            </w:pPr>
            <w:r w:rsidRPr="0005759A">
              <w:rPr>
                <w:rFonts w:ascii="Arial" w:hAnsi="Arial" w:cs="Arial"/>
                <w:color w:val="000000"/>
              </w:rPr>
              <w:t>If filed at an agency and/or court, please provide information about a contact person at the agency/court where the complaint was filed.</w:t>
            </w:r>
          </w:p>
          <w:p w:rsidR="00EE63AF" w:rsidRPr="0005759A" w:rsidRDefault="00EE63AF" w:rsidP="000B5DD0">
            <w:pPr>
              <w:autoSpaceDE w:val="0"/>
              <w:autoSpaceDN w:val="0"/>
              <w:adjustRightInd w:val="0"/>
              <w:rPr>
                <w:rFonts w:ascii="Arial" w:hAnsi="Arial" w:cs="Arial"/>
                <w:color w:val="000000"/>
              </w:rPr>
            </w:pPr>
            <w:r w:rsidRPr="0005759A">
              <w:rPr>
                <w:rFonts w:ascii="Arial" w:hAnsi="Arial" w:cs="Arial"/>
                <w:color w:val="000000"/>
              </w:rPr>
              <w:t>Agency/Court:             Contact’s Name:           Address:                  Phone number:</w:t>
            </w:r>
          </w:p>
          <w:p w:rsidR="00EE63AF" w:rsidRPr="0005759A" w:rsidRDefault="00EE63AF" w:rsidP="000B5DD0">
            <w:pPr>
              <w:autoSpaceDE w:val="0"/>
              <w:autoSpaceDN w:val="0"/>
              <w:adjustRightInd w:val="0"/>
              <w:rPr>
                <w:rFonts w:ascii="Arial" w:hAnsi="Arial" w:cs="Arial"/>
                <w:color w:val="000000"/>
              </w:rPr>
            </w:pPr>
          </w:p>
          <w:p w:rsidR="00EE63AF" w:rsidRPr="0005759A" w:rsidRDefault="00EE63AF" w:rsidP="000B5DD0">
            <w:pPr>
              <w:autoSpaceDE w:val="0"/>
              <w:autoSpaceDN w:val="0"/>
              <w:adjustRightInd w:val="0"/>
              <w:rPr>
                <w:rFonts w:ascii="Arial" w:hAnsi="Arial" w:cs="Arial"/>
                <w:color w:val="000000"/>
              </w:rPr>
            </w:pPr>
            <w:r w:rsidRPr="0005759A">
              <w:rPr>
                <w:rFonts w:ascii="Arial" w:hAnsi="Arial" w:cs="Arial"/>
                <w:color w:val="000000"/>
              </w:rPr>
              <w:t xml:space="preserve">             </w:t>
            </w:r>
          </w:p>
          <w:p w:rsidR="00EE63AF" w:rsidRPr="0005759A" w:rsidRDefault="00EE63AF" w:rsidP="000B5DD0">
            <w:pPr>
              <w:autoSpaceDE w:val="0"/>
              <w:autoSpaceDN w:val="0"/>
              <w:adjustRightInd w:val="0"/>
              <w:rPr>
                <w:rFonts w:ascii="Arial" w:hAnsi="Arial" w:cs="Arial"/>
                <w:color w:val="000000"/>
              </w:rPr>
            </w:pPr>
          </w:p>
        </w:tc>
      </w:tr>
      <w:tr w:rsidR="00EE63AF" w:rsidRPr="0005759A" w:rsidTr="00EE63AF">
        <w:trPr>
          <w:trHeight w:val="431"/>
        </w:trPr>
        <w:tc>
          <w:tcPr>
            <w:tcW w:w="9270" w:type="dxa"/>
            <w:gridSpan w:val="2"/>
            <w:tcBorders>
              <w:top w:val="single" w:sz="4" w:space="0" w:color="auto"/>
              <w:left w:val="single" w:sz="4" w:space="0" w:color="auto"/>
              <w:bottom w:val="single" w:sz="4" w:space="0" w:color="auto"/>
              <w:right w:val="single" w:sz="4" w:space="0" w:color="auto"/>
            </w:tcBorders>
          </w:tcPr>
          <w:p w:rsidR="00EE63AF" w:rsidRPr="0005759A" w:rsidRDefault="00EE63AF" w:rsidP="000B5DD0">
            <w:pPr>
              <w:autoSpaceDE w:val="0"/>
              <w:autoSpaceDN w:val="0"/>
              <w:adjustRightInd w:val="0"/>
              <w:rPr>
                <w:rFonts w:ascii="Arial" w:hAnsi="Arial" w:cs="Arial"/>
                <w:color w:val="000000"/>
              </w:rPr>
            </w:pPr>
            <w:r w:rsidRPr="0005759A">
              <w:rPr>
                <w:rFonts w:ascii="Arial" w:hAnsi="Arial" w:cs="Arial"/>
                <w:color w:val="000000"/>
              </w:rPr>
              <w:t>Signature (Complainant)                                                     Date of filing:</w:t>
            </w:r>
          </w:p>
        </w:tc>
      </w:tr>
    </w:tbl>
    <w:p w:rsidR="00EE63AF" w:rsidRPr="00EE63AF" w:rsidRDefault="00EE63AF" w:rsidP="00EE63AF">
      <w:pPr>
        <w:pStyle w:val="Heading1"/>
        <w:spacing w:before="0" w:after="0"/>
        <w:jc w:val="center"/>
        <w:rPr>
          <w:rFonts w:ascii="Arial" w:hAnsi="Arial" w:cs="Arial"/>
          <w:b w:val="0"/>
          <w:sz w:val="24"/>
          <w:szCs w:val="24"/>
        </w:rPr>
      </w:pPr>
    </w:p>
    <w:p w:rsidR="00EE63AF" w:rsidRDefault="00EE63AF" w:rsidP="00EE63AF">
      <w:pPr>
        <w:pStyle w:val="Heading1"/>
        <w:spacing w:before="0" w:after="0"/>
        <w:jc w:val="center"/>
        <w:rPr>
          <w:rFonts w:ascii="Arial" w:hAnsi="Arial" w:cs="Arial"/>
          <w:b w:val="0"/>
        </w:rPr>
      </w:pPr>
      <w:r>
        <w:rPr>
          <w:rFonts w:ascii="Arial" w:hAnsi="Arial" w:cs="Arial"/>
          <w:b w:val="0"/>
        </w:rPr>
        <w:br w:type="page"/>
      </w:r>
      <w:bookmarkStart w:id="30" w:name="_Toc384124282"/>
      <w:r w:rsidRPr="00EE63AF">
        <w:rPr>
          <w:rFonts w:ascii="Arial" w:hAnsi="Arial" w:cs="Arial"/>
          <w:b w:val="0"/>
          <w:color w:val="000000"/>
          <w:sz w:val="24"/>
        </w:rPr>
        <w:lastRenderedPageBreak/>
        <w:t xml:space="preserve">Forma de Queja de </w:t>
      </w:r>
      <w:r w:rsidRPr="00EE63AF">
        <w:rPr>
          <w:rFonts w:ascii="Arial" w:hAnsi="Arial" w:cs="Arial"/>
          <w:b w:val="0"/>
          <w:color w:val="000000"/>
          <w:sz w:val="24"/>
          <w:lang w:val="es-MX"/>
        </w:rPr>
        <w:t>Discriminación</w:t>
      </w:r>
      <w:r w:rsidRPr="00EE63AF">
        <w:rPr>
          <w:rFonts w:ascii="Arial" w:hAnsi="Arial" w:cs="Arial"/>
          <w:b w:val="0"/>
          <w:color w:val="000000"/>
          <w:sz w:val="24"/>
        </w:rPr>
        <w:t xml:space="preserve"> de </w:t>
      </w:r>
      <w:r w:rsidRPr="00EE63AF">
        <w:rPr>
          <w:rFonts w:ascii="Arial" w:hAnsi="Arial" w:cs="Arial"/>
          <w:b w:val="0"/>
          <w:color w:val="000000"/>
          <w:sz w:val="24"/>
          <w:lang w:val="es-MX"/>
        </w:rPr>
        <w:t>Titulo</w:t>
      </w:r>
      <w:r w:rsidRPr="00EE63AF">
        <w:rPr>
          <w:rFonts w:ascii="Arial" w:hAnsi="Arial" w:cs="Arial"/>
          <w:b w:val="0"/>
          <w:color w:val="000000"/>
          <w:sz w:val="24"/>
        </w:rPr>
        <w:t xml:space="preserve"> VI</w:t>
      </w:r>
      <w:bookmarkEnd w:id="30"/>
    </w:p>
    <w:p w:rsidR="00EE63AF" w:rsidRDefault="00EE63AF" w:rsidP="00EE63AF">
      <w:pPr>
        <w:pStyle w:val="Heading1"/>
        <w:spacing w:before="0" w:after="0"/>
        <w:rPr>
          <w:rFonts w:ascii="Arial" w:hAnsi="Arial" w:cs="Arial"/>
          <w:b w:val="0"/>
          <w:color w:val="000000"/>
          <w:sz w:val="20"/>
          <w:szCs w:val="20"/>
        </w:rPr>
      </w:pPr>
      <w:bookmarkStart w:id="31" w:name="_Toc384124283"/>
      <w:r w:rsidRPr="00EE63AF">
        <w:rPr>
          <w:rFonts w:ascii="Arial" w:hAnsi="Arial" w:cs="Arial"/>
          <w:b w:val="0"/>
          <w:color w:val="000000"/>
          <w:sz w:val="20"/>
          <w:szCs w:val="20"/>
          <w:lang w:val="es-MX"/>
        </w:rPr>
        <w:t>Enviar</w:t>
      </w:r>
      <w:r w:rsidRPr="00EE63AF">
        <w:rPr>
          <w:rFonts w:ascii="Arial" w:hAnsi="Arial" w:cs="Arial"/>
          <w:b w:val="0"/>
          <w:color w:val="000000"/>
          <w:sz w:val="20"/>
          <w:szCs w:val="20"/>
        </w:rPr>
        <w:t xml:space="preserve"> forma </w:t>
      </w:r>
      <w:r w:rsidRPr="00EE63AF">
        <w:rPr>
          <w:rFonts w:ascii="Arial" w:hAnsi="Arial" w:cs="Arial"/>
          <w:b w:val="0"/>
          <w:color w:val="000000"/>
          <w:sz w:val="20"/>
          <w:szCs w:val="20"/>
          <w:lang w:val="es-MX"/>
        </w:rPr>
        <w:t>firmada</w:t>
      </w:r>
      <w:r w:rsidRPr="00EE63AF">
        <w:rPr>
          <w:rFonts w:ascii="Arial" w:hAnsi="Arial" w:cs="Arial"/>
          <w:b w:val="0"/>
          <w:color w:val="000000"/>
          <w:sz w:val="20"/>
          <w:szCs w:val="20"/>
        </w:rPr>
        <w:t>: Concho</w:t>
      </w:r>
      <w:r>
        <w:rPr>
          <w:rFonts w:ascii="Arial" w:hAnsi="Arial" w:cs="Arial"/>
          <w:b w:val="0"/>
          <w:color w:val="000000"/>
          <w:sz w:val="20"/>
          <w:szCs w:val="20"/>
        </w:rPr>
        <w:t xml:space="preserve"> Valley Transit District, Attn:</w:t>
      </w:r>
      <w:r w:rsidRPr="00EE63AF">
        <w:rPr>
          <w:rFonts w:ascii="Arial" w:hAnsi="Arial" w:cs="Arial"/>
          <w:b w:val="0"/>
          <w:color w:val="000000"/>
          <w:sz w:val="20"/>
          <w:szCs w:val="20"/>
        </w:rPr>
        <w:t xml:space="preserve">Title VI Coordinator, 2801 W. Loop 306, Suite A, San Angelo, Texas  76904 o </w:t>
      </w:r>
      <w:r w:rsidRPr="00EE63AF">
        <w:rPr>
          <w:rFonts w:ascii="Arial" w:hAnsi="Arial" w:cs="Arial"/>
          <w:b w:val="0"/>
          <w:color w:val="000000"/>
          <w:sz w:val="20"/>
          <w:szCs w:val="20"/>
          <w:lang w:val="es-MX"/>
        </w:rPr>
        <w:t>por</w:t>
      </w:r>
      <w:r w:rsidRPr="00EE63AF">
        <w:rPr>
          <w:rFonts w:ascii="Arial" w:hAnsi="Arial" w:cs="Arial"/>
          <w:b w:val="0"/>
          <w:color w:val="000000"/>
          <w:sz w:val="20"/>
          <w:szCs w:val="20"/>
        </w:rPr>
        <w:t xml:space="preserve"> fax al 325-944-9925</w:t>
      </w:r>
      <w:r w:rsidR="00D17D56">
        <w:rPr>
          <w:rFonts w:ascii="Arial" w:hAnsi="Arial" w:cs="Arial"/>
          <w:b w:val="0"/>
          <w:noProof/>
        </w:rPr>
        <w:drawing>
          <wp:anchor distT="0" distB="0" distL="114300" distR="114300" simplePos="0" relativeHeight="251660288" behindDoc="0" locked="0" layoutInCell="1" allowOverlap="1">
            <wp:simplePos x="0" y="0"/>
            <wp:positionH relativeFrom="margin">
              <wp:posOffset>84455</wp:posOffset>
            </wp:positionH>
            <wp:positionV relativeFrom="margin">
              <wp:posOffset>-207010</wp:posOffset>
            </wp:positionV>
            <wp:extent cx="2315210" cy="612775"/>
            <wp:effectExtent l="0" t="0" r="0" b="0"/>
            <wp:wrapSquare wrapText="bothSides"/>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5210" cy="6127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1"/>
    </w:p>
    <w:tbl>
      <w:tblPr>
        <w:tblW w:w="927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6"/>
        <w:gridCol w:w="950"/>
        <w:gridCol w:w="5164"/>
      </w:tblGrid>
      <w:tr w:rsidR="00EE63AF" w:rsidRPr="0005759A" w:rsidTr="00EE63AF">
        <w:tc>
          <w:tcPr>
            <w:tcW w:w="4106" w:type="dxa"/>
            <w:gridSpan w:val="2"/>
          </w:tcPr>
          <w:p w:rsidR="00EE63AF" w:rsidRPr="00CE7F72" w:rsidRDefault="00EE63AF" w:rsidP="000B5DD0">
            <w:pPr>
              <w:autoSpaceDE w:val="0"/>
              <w:autoSpaceDN w:val="0"/>
              <w:adjustRightInd w:val="0"/>
              <w:rPr>
                <w:rFonts w:ascii="Arial" w:hAnsi="Arial" w:cs="Arial"/>
                <w:color w:val="000000"/>
                <w:sz w:val="20"/>
                <w:szCs w:val="20"/>
              </w:rPr>
            </w:pPr>
            <w:r w:rsidRPr="00D119F9">
              <w:rPr>
                <w:rFonts w:ascii="Arial" w:hAnsi="Arial" w:cs="Arial"/>
                <w:color w:val="000000"/>
                <w:sz w:val="20"/>
                <w:szCs w:val="20"/>
                <w:lang w:val="es-MX"/>
              </w:rPr>
              <w:t>Apellido</w:t>
            </w:r>
            <w:r w:rsidRPr="00CE7F72">
              <w:rPr>
                <w:rFonts w:ascii="Arial" w:hAnsi="Arial" w:cs="Arial"/>
                <w:color w:val="000000"/>
                <w:sz w:val="20"/>
                <w:szCs w:val="20"/>
              </w:rPr>
              <w:t>:</w:t>
            </w:r>
          </w:p>
          <w:p w:rsidR="00EE63AF" w:rsidRPr="00CE7F72" w:rsidRDefault="00EE63AF" w:rsidP="000B5DD0">
            <w:pPr>
              <w:autoSpaceDE w:val="0"/>
              <w:autoSpaceDN w:val="0"/>
              <w:adjustRightInd w:val="0"/>
              <w:rPr>
                <w:rFonts w:ascii="Arial" w:hAnsi="Arial" w:cs="Arial"/>
                <w:color w:val="000000"/>
                <w:sz w:val="20"/>
                <w:szCs w:val="20"/>
              </w:rPr>
            </w:pPr>
          </w:p>
        </w:tc>
        <w:tc>
          <w:tcPr>
            <w:tcW w:w="5164" w:type="dxa"/>
          </w:tcPr>
          <w:p w:rsidR="00EE63AF" w:rsidRPr="00CE7F72" w:rsidRDefault="00EE63AF" w:rsidP="000B5DD0">
            <w:pPr>
              <w:autoSpaceDE w:val="0"/>
              <w:autoSpaceDN w:val="0"/>
              <w:adjustRightInd w:val="0"/>
              <w:rPr>
                <w:rFonts w:ascii="Arial" w:hAnsi="Arial" w:cs="Arial"/>
                <w:color w:val="000000"/>
                <w:sz w:val="20"/>
                <w:szCs w:val="20"/>
              </w:rPr>
            </w:pPr>
            <w:r w:rsidRPr="00CE7F72">
              <w:rPr>
                <w:rFonts w:ascii="Arial" w:hAnsi="Arial" w:cs="Arial"/>
                <w:color w:val="000000"/>
                <w:sz w:val="20"/>
                <w:szCs w:val="20"/>
              </w:rPr>
              <w:t>Nombre:</w:t>
            </w:r>
          </w:p>
        </w:tc>
      </w:tr>
      <w:tr w:rsidR="00EE63AF" w:rsidRPr="0005759A" w:rsidTr="00EE63AF">
        <w:tc>
          <w:tcPr>
            <w:tcW w:w="4106" w:type="dxa"/>
            <w:gridSpan w:val="2"/>
          </w:tcPr>
          <w:p w:rsidR="00EE63AF" w:rsidRPr="00CE7F72" w:rsidRDefault="00EE63AF" w:rsidP="000B5DD0">
            <w:pPr>
              <w:autoSpaceDE w:val="0"/>
              <w:autoSpaceDN w:val="0"/>
              <w:adjustRightInd w:val="0"/>
              <w:rPr>
                <w:rFonts w:ascii="Arial" w:hAnsi="Arial" w:cs="Arial"/>
                <w:color w:val="000000"/>
                <w:sz w:val="20"/>
                <w:szCs w:val="20"/>
              </w:rPr>
            </w:pPr>
            <w:r w:rsidRPr="00CE7F72">
              <w:rPr>
                <w:rFonts w:ascii="Arial" w:hAnsi="Arial" w:cs="Arial"/>
                <w:color w:val="000000"/>
                <w:sz w:val="20"/>
                <w:szCs w:val="20"/>
              </w:rPr>
              <w:t>Teléfono:</w:t>
            </w:r>
          </w:p>
          <w:p w:rsidR="00EE63AF" w:rsidRPr="00CE7F72" w:rsidRDefault="00EE63AF" w:rsidP="000B5DD0">
            <w:pPr>
              <w:autoSpaceDE w:val="0"/>
              <w:autoSpaceDN w:val="0"/>
              <w:adjustRightInd w:val="0"/>
              <w:rPr>
                <w:rFonts w:ascii="Arial" w:hAnsi="Arial" w:cs="Arial"/>
                <w:color w:val="000000"/>
                <w:sz w:val="20"/>
                <w:szCs w:val="20"/>
              </w:rPr>
            </w:pPr>
          </w:p>
          <w:p w:rsidR="00EE63AF" w:rsidRPr="00CE7F72" w:rsidRDefault="00EE63AF" w:rsidP="000B5DD0">
            <w:pPr>
              <w:autoSpaceDE w:val="0"/>
              <w:autoSpaceDN w:val="0"/>
              <w:adjustRightInd w:val="0"/>
              <w:rPr>
                <w:rFonts w:ascii="Arial" w:hAnsi="Arial" w:cs="Arial"/>
                <w:color w:val="000000"/>
                <w:sz w:val="20"/>
                <w:szCs w:val="20"/>
              </w:rPr>
            </w:pPr>
          </w:p>
        </w:tc>
        <w:tc>
          <w:tcPr>
            <w:tcW w:w="5164" w:type="dxa"/>
          </w:tcPr>
          <w:p w:rsidR="00EE63AF" w:rsidRPr="00CE7F72" w:rsidRDefault="00EE63AF" w:rsidP="000B5DD0">
            <w:pPr>
              <w:autoSpaceDE w:val="0"/>
              <w:autoSpaceDN w:val="0"/>
              <w:adjustRightInd w:val="0"/>
              <w:rPr>
                <w:rFonts w:ascii="Arial" w:hAnsi="Arial" w:cs="Arial"/>
                <w:color w:val="000000"/>
                <w:sz w:val="20"/>
                <w:szCs w:val="20"/>
              </w:rPr>
            </w:pPr>
            <w:r w:rsidRPr="00CE7F72">
              <w:rPr>
                <w:rFonts w:ascii="Arial" w:hAnsi="Arial" w:cs="Arial"/>
                <w:color w:val="000000"/>
                <w:sz w:val="20"/>
                <w:szCs w:val="20"/>
              </w:rPr>
              <w:t>Dirección:</w:t>
            </w:r>
          </w:p>
        </w:tc>
      </w:tr>
      <w:tr w:rsidR="00EE63AF" w:rsidRPr="0005759A" w:rsidTr="00EE63AF">
        <w:tc>
          <w:tcPr>
            <w:tcW w:w="3156" w:type="dxa"/>
          </w:tcPr>
          <w:p w:rsidR="00EE63AF" w:rsidRPr="00CE7F72" w:rsidRDefault="00EE63AF" w:rsidP="000B5DD0">
            <w:pPr>
              <w:autoSpaceDE w:val="0"/>
              <w:autoSpaceDN w:val="0"/>
              <w:adjustRightInd w:val="0"/>
              <w:rPr>
                <w:rFonts w:ascii="Arial" w:hAnsi="Arial" w:cs="Arial"/>
                <w:color w:val="000000"/>
                <w:sz w:val="20"/>
                <w:szCs w:val="20"/>
              </w:rPr>
            </w:pPr>
            <w:r w:rsidRPr="00CE7F72">
              <w:rPr>
                <w:rFonts w:ascii="Arial" w:hAnsi="Arial" w:cs="Arial"/>
                <w:color w:val="000000"/>
                <w:sz w:val="20"/>
                <w:szCs w:val="20"/>
              </w:rPr>
              <w:t>Ciudad:</w:t>
            </w:r>
          </w:p>
        </w:tc>
        <w:tc>
          <w:tcPr>
            <w:tcW w:w="0" w:type="auto"/>
          </w:tcPr>
          <w:p w:rsidR="00EE63AF" w:rsidRPr="00CE7F72" w:rsidRDefault="00EE63AF" w:rsidP="000B5DD0">
            <w:pPr>
              <w:autoSpaceDE w:val="0"/>
              <w:autoSpaceDN w:val="0"/>
              <w:adjustRightInd w:val="0"/>
              <w:rPr>
                <w:rFonts w:ascii="Arial" w:hAnsi="Arial" w:cs="Arial"/>
                <w:color w:val="000000"/>
                <w:sz w:val="20"/>
                <w:szCs w:val="20"/>
              </w:rPr>
            </w:pPr>
            <w:r w:rsidRPr="00CE7F72">
              <w:rPr>
                <w:rFonts w:ascii="Arial" w:hAnsi="Arial" w:cs="Arial"/>
                <w:color w:val="000000"/>
                <w:sz w:val="20"/>
                <w:szCs w:val="20"/>
              </w:rPr>
              <w:t xml:space="preserve"> Estado:</w:t>
            </w:r>
          </w:p>
        </w:tc>
        <w:tc>
          <w:tcPr>
            <w:tcW w:w="5164" w:type="dxa"/>
          </w:tcPr>
          <w:p w:rsidR="00EE63AF" w:rsidRPr="00CE7F72" w:rsidRDefault="00EE63AF" w:rsidP="000B5DD0">
            <w:pPr>
              <w:autoSpaceDE w:val="0"/>
              <w:autoSpaceDN w:val="0"/>
              <w:adjustRightInd w:val="0"/>
              <w:rPr>
                <w:rFonts w:ascii="Arial" w:hAnsi="Arial" w:cs="Arial"/>
                <w:color w:val="000000"/>
                <w:sz w:val="20"/>
                <w:szCs w:val="20"/>
              </w:rPr>
            </w:pPr>
            <w:r w:rsidRPr="00CE7F72">
              <w:rPr>
                <w:rFonts w:ascii="Arial" w:hAnsi="Arial" w:cs="Arial"/>
                <w:color w:val="000000"/>
                <w:sz w:val="20"/>
                <w:szCs w:val="20"/>
              </w:rPr>
              <w:t>Código Postal:</w:t>
            </w:r>
          </w:p>
        </w:tc>
      </w:tr>
      <w:tr w:rsidR="00EE63AF" w:rsidRPr="0005759A" w:rsidTr="00EE63AF">
        <w:tc>
          <w:tcPr>
            <w:tcW w:w="4106" w:type="dxa"/>
            <w:gridSpan w:val="2"/>
          </w:tcPr>
          <w:p w:rsidR="00EE63AF" w:rsidRPr="00CE7F72" w:rsidRDefault="00EE63AF" w:rsidP="000B5DD0">
            <w:pPr>
              <w:autoSpaceDE w:val="0"/>
              <w:autoSpaceDN w:val="0"/>
              <w:adjustRightInd w:val="0"/>
              <w:rPr>
                <w:rFonts w:ascii="Arial" w:hAnsi="Arial" w:cs="Arial"/>
                <w:color w:val="000000"/>
                <w:sz w:val="20"/>
                <w:szCs w:val="20"/>
              </w:rPr>
            </w:pPr>
            <w:r w:rsidRPr="00CE7F72">
              <w:rPr>
                <w:rFonts w:ascii="Arial" w:hAnsi="Arial" w:cs="Arial"/>
                <w:color w:val="000000"/>
                <w:sz w:val="20"/>
                <w:szCs w:val="20"/>
              </w:rPr>
              <w:t>Correo Electrónico:</w:t>
            </w:r>
          </w:p>
          <w:p w:rsidR="00EE63AF" w:rsidRPr="00CE7F72" w:rsidRDefault="00EE63AF" w:rsidP="000B5DD0">
            <w:pPr>
              <w:autoSpaceDE w:val="0"/>
              <w:autoSpaceDN w:val="0"/>
              <w:adjustRightInd w:val="0"/>
              <w:rPr>
                <w:rFonts w:ascii="Arial" w:hAnsi="Arial" w:cs="Arial"/>
                <w:color w:val="000000"/>
                <w:sz w:val="20"/>
                <w:szCs w:val="20"/>
              </w:rPr>
            </w:pPr>
          </w:p>
        </w:tc>
        <w:tc>
          <w:tcPr>
            <w:tcW w:w="5164" w:type="dxa"/>
          </w:tcPr>
          <w:p w:rsidR="00EE63AF" w:rsidRPr="00CE7F72" w:rsidRDefault="00EE63AF" w:rsidP="000B5DD0">
            <w:pPr>
              <w:autoSpaceDE w:val="0"/>
              <w:autoSpaceDN w:val="0"/>
              <w:adjustRightInd w:val="0"/>
              <w:rPr>
                <w:rFonts w:ascii="Arial" w:hAnsi="Arial" w:cs="Arial"/>
                <w:color w:val="000000"/>
                <w:sz w:val="20"/>
                <w:szCs w:val="20"/>
              </w:rPr>
            </w:pPr>
            <w:r w:rsidRPr="00CE7F72">
              <w:rPr>
                <w:rFonts w:ascii="Arial" w:hAnsi="Arial" w:cs="Arial"/>
                <w:color w:val="000000"/>
                <w:sz w:val="20"/>
                <w:szCs w:val="20"/>
              </w:rPr>
              <w:t>Teléfono Alternativo:</w:t>
            </w:r>
          </w:p>
        </w:tc>
      </w:tr>
      <w:tr w:rsidR="00EE63AF" w:rsidRPr="0005759A" w:rsidTr="000B5DD0">
        <w:tc>
          <w:tcPr>
            <w:tcW w:w="9270" w:type="dxa"/>
            <w:gridSpan w:val="3"/>
          </w:tcPr>
          <w:p w:rsidR="00EE63AF" w:rsidRPr="00AB33B7" w:rsidRDefault="00EE63AF" w:rsidP="000B5DD0">
            <w:pPr>
              <w:autoSpaceDE w:val="0"/>
              <w:autoSpaceDN w:val="0"/>
              <w:adjustRightInd w:val="0"/>
              <w:rPr>
                <w:rFonts w:ascii="Arial" w:hAnsi="Arial" w:cs="Arial"/>
                <w:color w:val="000000"/>
                <w:sz w:val="20"/>
                <w:szCs w:val="20"/>
              </w:rPr>
            </w:pPr>
            <w:r w:rsidRPr="00AB33B7">
              <w:rPr>
                <w:rFonts w:ascii="Arial" w:hAnsi="Arial" w:cs="Arial"/>
                <w:color w:val="000000"/>
                <w:sz w:val="20"/>
                <w:szCs w:val="20"/>
              </w:rPr>
              <w:t xml:space="preserve"> Indica por favor la(s) base(s) de su queja:</w:t>
            </w:r>
          </w:p>
          <w:p w:rsidR="00EE63AF" w:rsidRPr="00AB33B7" w:rsidRDefault="00EE63AF" w:rsidP="000B5DD0">
            <w:pPr>
              <w:autoSpaceDE w:val="0"/>
              <w:autoSpaceDN w:val="0"/>
              <w:adjustRightInd w:val="0"/>
              <w:rPr>
                <w:rFonts w:ascii="Arial" w:hAnsi="Arial" w:cs="Arial"/>
                <w:color w:val="000000"/>
                <w:sz w:val="20"/>
                <w:szCs w:val="20"/>
              </w:rPr>
            </w:pPr>
            <w:r w:rsidRPr="00AB33B7">
              <w:rPr>
                <w:rFonts w:ascii="Arial" w:hAnsi="Arial" w:cs="Arial"/>
                <w:color w:val="000000"/>
                <w:sz w:val="20"/>
                <w:szCs w:val="20"/>
              </w:rPr>
              <w:t xml:space="preserve">□ Raza______                                  </w:t>
            </w:r>
          </w:p>
          <w:p w:rsidR="00EE63AF" w:rsidRPr="00AB33B7" w:rsidRDefault="00EE63AF" w:rsidP="000B5DD0">
            <w:pPr>
              <w:autoSpaceDE w:val="0"/>
              <w:autoSpaceDN w:val="0"/>
              <w:adjustRightInd w:val="0"/>
              <w:rPr>
                <w:rFonts w:ascii="Arial" w:hAnsi="Arial" w:cs="Arial"/>
                <w:color w:val="000000"/>
                <w:sz w:val="20"/>
                <w:szCs w:val="20"/>
              </w:rPr>
            </w:pPr>
            <w:r w:rsidRPr="00AB33B7">
              <w:rPr>
                <w:rFonts w:ascii="Arial" w:hAnsi="Arial" w:cs="Arial"/>
                <w:color w:val="000000"/>
                <w:sz w:val="20"/>
                <w:szCs w:val="20"/>
              </w:rPr>
              <w:t xml:space="preserve">□ Color______                </w:t>
            </w:r>
          </w:p>
          <w:p w:rsidR="00EE63AF" w:rsidRPr="00AB33B7" w:rsidRDefault="00EE63AF" w:rsidP="000B5DD0">
            <w:pPr>
              <w:autoSpaceDE w:val="0"/>
              <w:autoSpaceDN w:val="0"/>
              <w:adjustRightInd w:val="0"/>
              <w:rPr>
                <w:rFonts w:ascii="Arial" w:hAnsi="Arial" w:cs="Arial"/>
                <w:color w:val="000000"/>
                <w:sz w:val="20"/>
                <w:szCs w:val="20"/>
              </w:rPr>
            </w:pPr>
            <w:r w:rsidRPr="00AB33B7">
              <w:rPr>
                <w:rFonts w:ascii="Arial" w:hAnsi="Arial" w:cs="Arial"/>
                <w:color w:val="000000"/>
                <w:sz w:val="20"/>
                <w:szCs w:val="20"/>
              </w:rPr>
              <w:t xml:space="preserve">□ Origen Nacional___________ </w:t>
            </w:r>
          </w:p>
          <w:p w:rsidR="00EE63AF" w:rsidRPr="0005759A" w:rsidRDefault="00EE63AF" w:rsidP="000B5DD0">
            <w:pPr>
              <w:autoSpaceDE w:val="0"/>
              <w:autoSpaceDN w:val="0"/>
              <w:adjustRightInd w:val="0"/>
              <w:rPr>
                <w:rFonts w:ascii="Arial" w:hAnsi="Arial" w:cs="Arial"/>
                <w:color w:val="000000"/>
              </w:rPr>
            </w:pPr>
          </w:p>
        </w:tc>
      </w:tr>
      <w:tr w:rsidR="00EE63AF" w:rsidRPr="0005759A" w:rsidTr="000B5DD0">
        <w:tc>
          <w:tcPr>
            <w:tcW w:w="9270" w:type="dxa"/>
            <w:gridSpan w:val="3"/>
          </w:tcPr>
          <w:p w:rsidR="00EE63AF" w:rsidRPr="00CE7F72" w:rsidRDefault="00EE63AF" w:rsidP="000B5DD0">
            <w:pPr>
              <w:autoSpaceDE w:val="0"/>
              <w:autoSpaceDN w:val="0"/>
              <w:adjustRightInd w:val="0"/>
              <w:rPr>
                <w:rFonts w:ascii="Arial" w:hAnsi="Arial" w:cs="Arial"/>
                <w:color w:val="000000"/>
                <w:sz w:val="20"/>
                <w:szCs w:val="20"/>
              </w:rPr>
            </w:pPr>
            <w:r w:rsidRPr="00CE7F72">
              <w:rPr>
                <w:rFonts w:ascii="Arial" w:hAnsi="Arial" w:cs="Arial"/>
                <w:color w:val="000000"/>
                <w:sz w:val="20"/>
                <w:szCs w:val="20"/>
              </w:rPr>
              <w:t xml:space="preserve">Fecha y lugar de la(s) presunta(s) acción(es) discriminatoria(s). Favor de incluir la primera fecha de la presunta discriminación y la fecha más reciente de la presunta </w:t>
            </w:r>
            <w:r>
              <w:rPr>
                <w:rFonts w:ascii="Arial" w:hAnsi="Arial" w:cs="Arial"/>
                <w:color w:val="000000"/>
                <w:sz w:val="20"/>
                <w:szCs w:val="20"/>
              </w:rPr>
              <w:t>discriminación</w:t>
            </w:r>
            <w:r w:rsidRPr="00CE7F72">
              <w:rPr>
                <w:rFonts w:ascii="Arial" w:hAnsi="Arial" w:cs="Arial"/>
                <w:color w:val="000000"/>
                <w:sz w:val="20"/>
                <w:szCs w:val="20"/>
              </w:rPr>
              <w:t>.</w:t>
            </w:r>
          </w:p>
          <w:p w:rsidR="00EE63AF" w:rsidRPr="0005759A" w:rsidRDefault="00EE63AF" w:rsidP="000B5DD0">
            <w:pPr>
              <w:autoSpaceDE w:val="0"/>
              <w:autoSpaceDN w:val="0"/>
              <w:adjustRightInd w:val="0"/>
              <w:rPr>
                <w:rFonts w:ascii="Arial" w:hAnsi="Arial" w:cs="Arial"/>
                <w:color w:val="000000"/>
              </w:rPr>
            </w:pPr>
          </w:p>
          <w:p w:rsidR="00EE63AF" w:rsidRPr="0005759A" w:rsidRDefault="00EE63AF" w:rsidP="000B5DD0">
            <w:pPr>
              <w:autoSpaceDE w:val="0"/>
              <w:autoSpaceDN w:val="0"/>
              <w:adjustRightInd w:val="0"/>
              <w:rPr>
                <w:rFonts w:ascii="Arial" w:hAnsi="Arial" w:cs="Arial"/>
                <w:color w:val="000000"/>
              </w:rPr>
            </w:pPr>
          </w:p>
          <w:p w:rsidR="00EE63AF" w:rsidRPr="0005759A" w:rsidRDefault="00EE63AF" w:rsidP="000B5DD0">
            <w:pPr>
              <w:autoSpaceDE w:val="0"/>
              <w:autoSpaceDN w:val="0"/>
              <w:adjustRightInd w:val="0"/>
              <w:rPr>
                <w:rFonts w:ascii="Arial" w:hAnsi="Arial" w:cs="Arial"/>
                <w:color w:val="000000"/>
              </w:rPr>
            </w:pPr>
          </w:p>
          <w:p w:rsidR="00EE63AF" w:rsidRPr="0005759A" w:rsidRDefault="00EE63AF" w:rsidP="000B5DD0">
            <w:pPr>
              <w:autoSpaceDE w:val="0"/>
              <w:autoSpaceDN w:val="0"/>
              <w:adjustRightInd w:val="0"/>
              <w:rPr>
                <w:rFonts w:ascii="Arial" w:hAnsi="Arial" w:cs="Arial"/>
                <w:color w:val="000000"/>
              </w:rPr>
            </w:pPr>
          </w:p>
          <w:p w:rsidR="00EE63AF" w:rsidRPr="0005759A" w:rsidRDefault="00EE63AF" w:rsidP="000B5DD0">
            <w:pPr>
              <w:autoSpaceDE w:val="0"/>
              <w:autoSpaceDN w:val="0"/>
              <w:adjustRightInd w:val="0"/>
              <w:rPr>
                <w:rFonts w:ascii="Arial" w:hAnsi="Arial" w:cs="Arial"/>
                <w:color w:val="000000"/>
              </w:rPr>
            </w:pPr>
          </w:p>
          <w:p w:rsidR="00EE63AF" w:rsidRPr="0005759A" w:rsidRDefault="00EE63AF" w:rsidP="000B5DD0">
            <w:pPr>
              <w:autoSpaceDE w:val="0"/>
              <w:autoSpaceDN w:val="0"/>
              <w:adjustRightInd w:val="0"/>
              <w:rPr>
                <w:rFonts w:ascii="Arial" w:hAnsi="Arial" w:cs="Arial"/>
                <w:color w:val="000000"/>
              </w:rPr>
            </w:pPr>
          </w:p>
          <w:p w:rsidR="00EE63AF" w:rsidRPr="0005759A" w:rsidRDefault="00EE63AF" w:rsidP="000B5DD0">
            <w:pPr>
              <w:autoSpaceDE w:val="0"/>
              <w:autoSpaceDN w:val="0"/>
              <w:adjustRightInd w:val="0"/>
              <w:rPr>
                <w:rFonts w:ascii="Arial" w:hAnsi="Arial" w:cs="Arial"/>
                <w:color w:val="000000"/>
              </w:rPr>
            </w:pPr>
          </w:p>
          <w:p w:rsidR="00EE63AF" w:rsidRPr="0005759A" w:rsidRDefault="00EE63AF" w:rsidP="000B5DD0">
            <w:pPr>
              <w:autoSpaceDE w:val="0"/>
              <w:autoSpaceDN w:val="0"/>
              <w:adjustRightInd w:val="0"/>
              <w:rPr>
                <w:rFonts w:ascii="Arial" w:hAnsi="Arial" w:cs="Arial"/>
                <w:color w:val="000000"/>
              </w:rPr>
            </w:pPr>
          </w:p>
          <w:p w:rsidR="00EE63AF" w:rsidRPr="0005759A" w:rsidRDefault="00EE63AF" w:rsidP="000B5DD0">
            <w:pPr>
              <w:autoSpaceDE w:val="0"/>
              <w:autoSpaceDN w:val="0"/>
              <w:adjustRightInd w:val="0"/>
              <w:rPr>
                <w:rFonts w:ascii="Arial" w:hAnsi="Arial" w:cs="Arial"/>
                <w:color w:val="000000"/>
              </w:rPr>
            </w:pPr>
          </w:p>
        </w:tc>
      </w:tr>
      <w:tr w:rsidR="00EE63AF" w:rsidRPr="0005759A" w:rsidTr="00EE63AF">
        <w:tc>
          <w:tcPr>
            <w:tcW w:w="9270" w:type="dxa"/>
            <w:gridSpan w:val="3"/>
            <w:tcBorders>
              <w:top w:val="single" w:sz="4" w:space="0" w:color="auto"/>
              <w:left w:val="single" w:sz="4" w:space="0" w:color="auto"/>
              <w:bottom w:val="single" w:sz="4" w:space="0" w:color="auto"/>
              <w:right w:val="single" w:sz="4" w:space="0" w:color="auto"/>
            </w:tcBorders>
          </w:tcPr>
          <w:p w:rsidR="00EE63AF" w:rsidRPr="00CE7F72" w:rsidRDefault="00EE63AF" w:rsidP="000B5DD0">
            <w:pPr>
              <w:autoSpaceDE w:val="0"/>
              <w:autoSpaceDN w:val="0"/>
              <w:adjustRightInd w:val="0"/>
              <w:rPr>
                <w:rFonts w:ascii="Arial" w:hAnsi="Arial" w:cs="Arial"/>
                <w:color w:val="000000"/>
                <w:sz w:val="20"/>
                <w:szCs w:val="20"/>
              </w:rPr>
            </w:pPr>
            <w:r w:rsidRPr="00CE7F72">
              <w:rPr>
                <w:rFonts w:ascii="Arial" w:hAnsi="Arial" w:cs="Arial"/>
                <w:color w:val="000000"/>
                <w:sz w:val="20"/>
                <w:szCs w:val="20"/>
              </w:rPr>
              <w:t xml:space="preserve">Como se </w:t>
            </w:r>
            <w:r w:rsidRPr="00EE63AF">
              <w:rPr>
                <w:rFonts w:ascii="Arial" w:hAnsi="Arial" w:cs="Arial"/>
                <w:color w:val="000000"/>
                <w:sz w:val="20"/>
                <w:szCs w:val="20"/>
              </w:rPr>
              <w:t>discrimino</w:t>
            </w:r>
            <w:r w:rsidRPr="00CE7F72">
              <w:rPr>
                <w:rFonts w:ascii="Arial" w:hAnsi="Arial" w:cs="Arial"/>
                <w:color w:val="000000"/>
                <w:sz w:val="20"/>
                <w:szCs w:val="20"/>
              </w:rPr>
              <w:t xml:space="preserve"> contra </w:t>
            </w:r>
            <w:r w:rsidRPr="00EE63AF">
              <w:rPr>
                <w:rFonts w:ascii="Arial" w:hAnsi="Arial" w:cs="Arial"/>
                <w:color w:val="000000"/>
                <w:sz w:val="20"/>
                <w:szCs w:val="20"/>
              </w:rPr>
              <w:t>usted</w:t>
            </w:r>
            <w:r w:rsidRPr="00CE7F72">
              <w:rPr>
                <w:rFonts w:ascii="Arial" w:hAnsi="Arial" w:cs="Arial"/>
                <w:color w:val="000000"/>
                <w:sz w:val="20"/>
                <w:szCs w:val="20"/>
              </w:rPr>
              <w:t xml:space="preserve"> </w:t>
            </w:r>
            <w:r w:rsidRPr="00EE63AF">
              <w:rPr>
                <w:rFonts w:ascii="Arial" w:hAnsi="Arial" w:cs="Arial"/>
                <w:color w:val="000000"/>
                <w:sz w:val="20"/>
                <w:szCs w:val="20"/>
              </w:rPr>
              <w:t>relacionado</w:t>
            </w:r>
            <w:r w:rsidRPr="00CE7F72">
              <w:rPr>
                <w:rFonts w:ascii="Arial" w:hAnsi="Arial" w:cs="Arial"/>
                <w:color w:val="000000"/>
                <w:sz w:val="20"/>
                <w:szCs w:val="20"/>
              </w:rPr>
              <w:t xml:space="preserve"> a </w:t>
            </w:r>
            <w:r w:rsidRPr="00EE63AF">
              <w:rPr>
                <w:rFonts w:ascii="Arial" w:hAnsi="Arial" w:cs="Arial"/>
                <w:color w:val="000000"/>
                <w:sz w:val="20"/>
                <w:szCs w:val="20"/>
              </w:rPr>
              <w:t>transportación</w:t>
            </w:r>
            <w:r w:rsidRPr="00CE7F72">
              <w:rPr>
                <w:rFonts w:ascii="Arial" w:hAnsi="Arial" w:cs="Arial"/>
                <w:color w:val="000000"/>
                <w:sz w:val="20"/>
                <w:szCs w:val="20"/>
              </w:rPr>
              <w:t xml:space="preserve"> pública? </w:t>
            </w:r>
            <w:r w:rsidRPr="00EE63AF">
              <w:rPr>
                <w:rFonts w:ascii="Arial" w:hAnsi="Arial" w:cs="Arial"/>
                <w:color w:val="000000"/>
                <w:sz w:val="20"/>
                <w:szCs w:val="20"/>
              </w:rPr>
              <w:t>Describa</w:t>
            </w:r>
            <w:r w:rsidRPr="00CE7F72">
              <w:rPr>
                <w:rFonts w:ascii="Arial" w:hAnsi="Arial" w:cs="Arial"/>
                <w:color w:val="000000"/>
                <w:sz w:val="20"/>
                <w:szCs w:val="20"/>
              </w:rPr>
              <w:t xml:space="preserve"> la </w:t>
            </w:r>
            <w:r w:rsidRPr="00EE63AF">
              <w:rPr>
                <w:rFonts w:ascii="Arial" w:hAnsi="Arial" w:cs="Arial"/>
                <w:color w:val="000000"/>
                <w:sz w:val="20"/>
                <w:szCs w:val="20"/>
              </w:rPr>
              <w:t>naturaleza</w:t>
            </w:r>
            <w:r w:rsidRPr="00CE7F72">
              <w:rPr>
                <w:rFonts w:ascii="Arial" w:hAnsi="Arial" w:cs="Arial"/>
                <w:color w:val="000000"/>
                <w:sz w:val="20"/>
                <w:szCs w:val="20"/>
              </w:rPr>
              <w:t xml:space="preserve"> de la </w:t>
            </w:r>
            <w:r w:rsidRPr="00EE63AF">
              <w:rPr>
                <w:rFonts w:ascii="Arial" w:hAnsi="Arial" w:cs="Arial"/>
                <w:color w:val="000000"/>
                <w:sz w:val="20"/>
                <w:szCs w:val="20"/>
              </w:rPr>
              <w:t>acción</w:t>
            </w:r>
            <w:r w:rsidRPr="00CE7F72">
              <w:rPr>
                <w:rFonts w:ascii="Arial" w:hAnsi="Arial" w:cs="Arial"/>
                <w:color w:val="000000"/>
                <w:sz w:val="20"/>
                <w:szCs w:val="20"/>
              </w:rPr>
              <w:t xml:space="preserve"> </w:t>
            </w:r>
            <w:r w:rsidRPr="00EE63AF">
              <w:rPr>
                <w:rFonts w:ascii="Arial" w:hAnsi="Arial" w:cs="Arial"/>
                <w:color w:val="000000"/>
                <w:sz w:val="20"/>
                <w:szCs w:val="20"/>
              </w:rPr>
              <w:t>decisión</w:t>
            </w:r>
            <w:r w:rsidRPr="00CE7F72">
              <w:rPr>
                <w:rFonts w:ascii="Arial" w:hAnsi="Arial" w:cs="Arial"/>
                <w:color w:val="000000"/>
                <w:sz w:val="20"/>
                <w:szCs w:val="20"/>
              </w:rPr>
              <w:t xml:space="preserve"> a </w:t>
            </w:r>
            <w:r w:rsidRPr="00EE63AF">
              <w:rPr>
                <w:rFonts w:ascii="Arial" w:hAnsi="Arial" w:cs="Arial"/>
                <w:color w:val="000000"/>
                <w:sz w:val="20"/>
                <w:szCs w:val="20"/>
              </w:rPr>
              <w:t>las</w:t>
            </w:r>
            <w:r w:rsidRPr="00CE7F72">
              <w:rPr>
                <w:rFonts w:ascii="Arial" w:hAnsi="Arial" w:cs="Arial"/>
                <w:color w:val="000000"/>
                <w:sz w:val="20"/>
                <w:szCs w:val="20"/>
              </w:rPr>
              <w:t xml:space="preserve"> </w:t>
            </w:r>
            <w:r w:rsidRPr="00EE63AF">
              <w:rPr>
                <w:rFonts w:ascii="Arial" w:hAnsi="Arial" w:cs="Arial"/>
                <w:color w:val="000000"/>
                <w:sz w:val="20"/>
                <w:szCs w:val="20"/>
              </w:rPr>
              <w:t>circunstancias</w:t>
            </w:r>
            <w:r w:rsidRPr="00CE7F72">
              <w:rPr>
                <w:rFonts w:ascii="Arial" w:hAnsi="Arial" w:cs="Arial"/>
                <w:color w:val="000000"/>
                <w:sz w:val="20"/>
                <w:szCs w:val="20"/>
              </w:rPr>
              <w:t xml:space="preserve"> de la </w:t>
            </w:r>
            <w:r w:rsidRPr="00EE63AF">
              <w:rPr>
                <w:rFonts w:ascii="Arial" w:hAnsi="Arial" w:cs="Arial"/>
                <w:color w:val="000000"/>
                <w:sz w:val="20"/>
                <w:szCs w:val="20"/>
              </w:rPr>
              <w:t>presunta</w:t>
            </w:r>
            <w:r w:rsidRPr="00CE7F72">
              <w:rPr>
                <w:rFonts w:ascii="Arial" w:hAnsi="Arial" w:cs="Arial"/>
                <w:color w:val="000000"/>
                <w:sz w:val="20"/>
                <w:szCs w:val="20"/>
              </w:rPr>
              <w:t xml:space="preserve"> </w:t>
            </w:r>
            <w:r w:rsidRPr="00EE63AF">
              <w:rPr>
                <w:rFonts w:ascii="Arial" w:hAnsi="Arial" w:cs="Arial"/>
                <w:color w:val="000000"/>
                <w:sz w:val="20"/>
                <w:szCs w:val="20"/>
              </w:rPr>
              <w:t>discriminación</w:t>
            </w:r>
            <w:r w:rsidRPr="00CE7F72">
              <w:rPr>
                <w:rFonts w:ascii="Arial" w:hAnsi="Arial" w:cs="Arial"/>
                <w:color w:val="000000"/>
                <w:sz w:val="20"/>
                <w:szCs w:val="20"/>
              </w:rPr>
              <w:t>. Explique, de la manera más clara posible, que sucedió y porque cree usted que su status protegido fue un factor en la discriminación. Incluya como otras personas fueron tratadas de distinta manera que usted. (Adjunte hojas adicionales de ser necesario).</w:t>
            </w:r>
          </w:p>
          <w:p w:rsidR="00EE63AF" w:rsidRPr="00EE63AF" w:rsidRDefault="00EE63AF" w:rsidP="000B5DD0">
            <w:pPr>
              <w:autoSpaceDE w:val="0"/>
              <w:autoSpaceDN w:val="0"/>
              <w:adjustRightInd w:val="0"/>
              <w:rPr>
                <w:rFonts w:ascii="Arial" w:hAnsi="Arial" w:cs="Arial"/>
                <w:color w:val="000000"/>
                <w:sz w:val="20"/>
                <w:szCs w:val="20"/>
              </w:rPr>
            </w:pPr>
          </w:p>
          <w:p w:rsidR="00EE63AF" w:rsidRPr="00EE63AF" w:rsidRDefault="00EE63AF" w:rsidP="000B5DD0">
            <w:pPr>
              <w:autoSpaceDE w:val="0"/>
              <w:autoSpaceDN w:val="0"/>
              <w:adjustRightInd w:val="0"/>
              <w:rPr>
                <w:rFonts w:ascii="Arial" w:hAnsi="Arial" w:cs="Arial"/>
                <w:color w:val="000000"/>
                <w:sz w:val="20"/>
                <w:szCs w:val="20"/>
              </w:rPr>
            </w:pPr>
          </w:p>
          <w:p w:rsidR="00EE63AF" w:rsidRPr="00EE63AF" w:rsidRDefault="00EE63AF" w:rsidP="000B5DD0">
            <w:pPr>
              <w:autoSpaceDE w:val="0"/>
              <w:autoSpaceDN w:val="0"/>
              <w:adjustRightInd w:val="0"/>
              <w:rPr>
                <w:rFonts w:ascii="Arial" w:hAnsi="Arial" w:cs="Arial"/>
                <w:color w:val="000000"/>
                <w:sz w:val="20"/>
                <w:szCs w:val="20"/>
              </w:rPr>
            </w:pPr>
          </w:p>
          <w:p w:rsidR="00EE63AF" w:rsidRPr="00EE63AF" w:rsidRDefault="00EE63AF" w:rsidP="000B5DD0">
            <w:pPr>
              <w:autoSpaceDE w:val="0"/>
              <w:autoSpaceDN w:val="0"/>
              <w:adjustRightInd w:val="0"/>
              <w:rPr>
                <w:rFonts w:ascii="Arial" w:hAnsi="Arial" w:cs="Arial"/>
                <w:color w:val="000000"/>
                <w:sz w:val="20"/>
                <w:szCs w:val="20"/>
              </w:rPr>
            </w:pPr>
          </w:p>
        </w:tc>
      </w:tr>
      <w:tr w:rsidR="00EE63AF" w:rsidRPr="0005759A" w:rsidTr="00EE63AF">
        <w:tc>
          <w:tcPr>
            <w:tcW w:w="9270" w:type="dxa"/>
            <w:gridSpan w:val="3"/>
            <w:tcBorders>
              <w:top w:val="single" w:sz="4" w:space="0" w:color="auto"/>
              <w:left w:val="single" w:sz="4" w:space="0" w:color="auto"/>
              <w:bottom w:val="single" w:sz="4" w:space="0" w:color="auto"/>
              <w:right w:val="single" w:sz="4" w:space="0" w:color="auto"/>
            </w:tcBorders>
          </w:tcPr>
          <w:p w:rsidR="00EE63AF" w:rsidRPr="00EE63AF" w:rsidRDefault="00EE63AF" w:rsidP="000B5DD0">
            <w:pPr>
              <w:autoSpaceDE w:val="0"/>
              <w:autoSpaceDN w:val="0"/>
              <w:adjustRightInd w:val="0"/>
              <w:rPr>
                <w:rFonts w:ascii="Arial" w:hAnsi="Arial" w:cs="Arial"/>
                <w:color w:val="000000"/>
                <w:sz w:val="20"/>
                <w:szCs w:val="20"/>
              </w:rPr>
            </w:pPr>
            <w:r>
              <w:rPr>
                <w:rFonts w:ascii="Arial" w:hAnsi="Arial" w:cs="Arial"/>
                <w:color w:val="000000"/>
                <w:sz w:val="20"/>
                <w:szCs w:val="20"/>
              </w:rPr>
              <w:t>La ley prohíbe intimidación o represalias contra cualquier persona ya sea por tomar acción o por participar en la toma de acción para asegurar los derechos protegidos por estas leyes. Si usted siente que se han tornado represalias en su contra, aparte dela presunta discriminación mencionada anteriormente, favor de explicar las circunstancias a continuación. Explique la acción que usted tomo que cree sea la causa de la presunta represalia.</w:t>
            </w:r>
          </w:p>
          <w:p w:rsidR="00EE63AF" w:rsidRPr="00EE63AF" w:rsidRDefault="00EE63AF" w:rsidP="000B5DD0">
            <w:pPr>
              <w:autoSpaceDE w:val="0"/>
              <w:autoSpaceDN w:val="0"/>
              <w:adjustRightInd w:val="0"/>
              <w:rPr>
                <w:rFonts w:ascii="Arial" w:hAnsi="Arial" w:cs="Arial"/>
                <w:color w:val="000000"/>
                <w:sz w:val="20"/>
                <w:szCs w:val="20"/>
              </w:rPr>
            </w:pPr>
          </w:p>
          <w:p w:rsidR="00EE63AF" w:rsidRPr="00EE63AF" w:rsidRDefault="00EE63AF" w:rsidP="000B5DD0">
            <w:pPr>
              <w:autoSpaceDE w:val="0"/>
              <w:autoSpaceDN w:val="0"/>
              <w:adjustRightInd w:val="0"/>
              <w:rPr>
                <w:rFonts w:ascii="Arial" w:hAnsi="Arial" w:cs="Arial"/>
                <w:color w:val="000000"/>
                <w:sz w:val="20"/>
                <w:szCs w:val="20"/>
              </w:rPr>
            </w:pPr>
          </w:p>
          <w:p w:rsidR="00EE63AF" w:rsidRPr="00EE63AF" w:rsidRDefault="00EE63AF" w:rsidP="000B5DD0">
            <w:pPr>
              <w:autoSpaceDE w:val="0"/>
              <w:autoSpaceDN w:val="0"/>
              <w:adjustRightInd w:val="0"/>
              <w:rPr>
                <w:rFonts w:ascii="Arial" w:hAnsi="Arial" w:cs="Arial"/>
                <w:color w:val="000000"/>
                <w:sz w:val="20"/>
                <w:szCs w:val="20"/>
              </w:rPr>
            </w:pPr>
          </w:p>
          <w:p w:rsidR="00EE63AF" w:rsidRPr="00EE63AF" w:rsidRDefault="00EE63AF" w:rsidP="000B5DD0">
            <w:pPr>
              <w:autoSpaceDE w:val="0"/>
              <w:autoSpaceDN w:val="0"/>
              <w:adjustRightInd w:val="0"/>
              <w:rPr>
                <w:rFonts w:ascii="Arial" w:hAnsi="Arial" w:cs="Arial"/>
                <w:color w:val="000000"/>
                <w:sz w:val="20"/>
                <w:szCs w:val="20"/>
              </w:rPr>
            </w:pPr>
          </w:p>
          <w:p w:rsidR="00EE63AF" w:rsidRPr="00EE63AF" w:rsidRDefault="00EE63AF" w:rsidP="000B5DD0">
            <w:pPr>
              <w:autoSpaceDE w:val="0"/>
              <w:autoSpaceDN w:val="0"/>
              <w:adjustRightInd w:val="0"/>
              <w:rPr>
                <w:rFonts w:ascii="Arial" w:hAnsi="Arial" w:cs="Arial"/>
                <w:color w:val="000000"/>
                <w:sz w:val="20"/>
                <w:szCs w:val="20"/>
              </w:rPr>
            </w:pPr>
          </w:p>
        </w:tc>
      </w:tr>
      <w:tr w:rsidR="00EE63AF" w:rsidRPr="0005759A" w:rsidTr="00EE63AF">
        <w:tc>
          <w:tcPr>
            <w:tcW w:w="9270" w:type="dxa"/>
            <w:gridSpan w:val="3"/>
            <w:tcBorders>
              <w:top w:val="single" w:sz="4" w:space="0" w:color="auto"/>
              <w:left w:val="single" w:sz="4" w:space="0" w:color="auto"/>
              <w:bottom w:val="single" w:sz="4" w:space="0" w:color="auto"/>
              <w:right w:val="single" w:sz="4" w:space="0" w:color="auto"/>
            </w:tcBorders>
          </w:tcPr>
          <w:p w:rsidR="00EE63AF" w:rsidRPr="00B668CD" w:rsidRDefault="00EE63AF" w:rsidP="000B5DD0">
            <w:pPr>
              <w:autoSpaceDE w:val="0"/>
              <w:autoSpaceDN w:val="0"/>
              <w:adjustRightInd w:val="0"/>
              <w:rPr>
                <w:rFonts w:ascii="Arial" w:hAnsi="Arial" w:cs="Arial"/>
                <w:color w:val="000000"/>
                <w:sz w:val="20"/>
                <w:szCs w:val="20"/>
              </w:rPr>
            </w:pPr>
            <w:r w:rsidRPr="00EE63AF">
              <w:rPr>
                <w:rFonts w:ascii="Arial" w:hAnsi="Arial" w:cs="Arial"/>
                <w:color w:val="000000"/>
                <w:sz w:val="20"/>
                <w:szCs w:val="20"/>
              </w:rPr>
              <w:t>Nombre</w:t>
            </w:r>
            <w:r w:rsidRPr="00B668CD">
              <w:rPr>
                <w:rFonts w:ascii="Arial" w:hAnsi="Arial" w:cs="Arial"/>
                <w:color w:val="000000"/>
                <w:sz w:val="20"/>
                <w:szCs w:val="20"/>
              </w:rPr>
              <w:t xml:space="preserve"> de los individuos responsables de la(s) acción(es) discriminatoria(s):</w:t>
            </w:r>
          </w:p>
          <w:p w:rsidR="00EE63AF" w:rsidRPr="00EE63AF" w:rsidRDefault="00EE63AF" w:rsidP="000B5DD0">
            <w:pPr>
              <w:autoSpaceDE w:val="0"/>
              <w:autoSpaceDN w:val="0"/>
              <w:adjustRightInd w:val="0"/>
              <w:rPr>
                <w:rFonts w:ascii="Arial" w:hAnsi="Arial" w:cs="Arial"/>
                <w:color w:val="000000"/>
                <w:sz w:val="20"/>
                <w:szCs w:val="20"/>
              </w:rPr>
            </w:pPr>
          </w:p>
          <w:p w:rsidR="00EE63AF" w:rsidRPr="00EE63AF" w:rsidRDefault="00EE63AF" w:rsidP="000B5DD0">
            <w:pPr>
              <w:autoSpaceDE w:val="0"/>
              <w:autoSpaceDN w:val="0"/>
              <w:adjustRightInd w:val="0"/>
              <w:rPr>
                <w:rFonts w:ascii="Arial" w:hAnsi="Arial" w:cs="Arial"/>
                <w:color w:val="000000"/>
                <w:sz w:val="20"/>
                <w:szCs w:val="20"/>
              </w:rPr>
            </w:pPr>
          </w:p>
          <w:p w:rsidR="00EE63AF" w:rsidRPr="00EE63AF" w:rsidRDefault="00EE63AF" w:rsidP="000B5DD0">
            <w:pPr>
              <w:autoSpaceDE w:val="0"/>
              <w:autoSpaceDN w:val="0"/>
              <w:adjustRightInd w:val="0"/>
              <w:rPr>
                <w:rFonts w:ascii="Arial" w:hAnsi="Arial" w:cs="Arial"/>
                <w:color w:val="000000"/>
                <w:sz w:val="20"/>
                <w:szCs w:val="20"/>
              </w:rPr>
            </w:pPr>
          </w:p>
        </w:tc>
      </w:tr>
      <w:tr w:rsidR="00EE63AF" w:rsidRPr="0005759A" w:rsidTr="00EE63AF">
        <w:tc>
          <w:tcPr>
            <w:tcW w:w="9270" w:type="dxa"/>
            <w:gridSpan w:val="3"/>
            <w:tcBorders>
              <w:top w:val="single" w:sz="4" w:space="0" w:color="auto"/>
              <w:left w:val="single" w:sz="4" w:space="0" w:color="auto"/>
              <w:bottom w:val="single" w:sz="4" w:space="0" w:color="auto"/>
              <w:right w:val="single" w:sz="4" w:space="0" w:color="auto"/>
            </w:tcBorders>
          </w:tcPr>
          <w:p w:rsidR="00EE63AF" w:rsidRPr="00B668CD" w:rsidRDefault="00EE63AF" w:rsidP="000B5DD0">
            <w:pPr>
              <w:autoSpaceDE w:val="0"/>
              <w:autoSpaceDN w:val="0"/>
              <w:adjustRightInd w:val="0"/>
              <w:rPr>
                <w:rFonts w:ascii="Arial" w:hAnsi="Arial" w:cs="Arial"/>
                <w:color w:val="000000"/>
                <w:sz w:val="20"/>
                <w:szCs w:val="20"/>
              </w:rPr>
            </w:pPr>
            <w:r w:rsidRPr="00B668CD">
              <w:rPr>
                <w:rFonts w:ascii="Arial" w:hAnsi="Arial" w:cs="Arial"/>
                <w:color w:val="000000"/>
                <w:sz w:val="20"/>
                <w:szCs w:val="20"/>
              </w:rPr>
              <w:t xml:space="preserve">Nombre de personas (testigos, compañeros de trabajo, supervisores u otros) a quienes podamos contactar para obtener información adicional para respaldar o aclarar su queja: )adjunte hojas </w:t>
            </w:r>
            <w:r w:rsidRPr="00B668CD">
              <w:rPr>
                <w:rFonts w:ascii="Arial" w:hAnsi="Arial" w:cs="Arial"/>
                <w:color w:val="000000"/>
                <w:sz w:val="20"/>
                <w:szCs w:val="20"/>
              </w:rPr>
              <w:lastRenderedPageBreak/>
              <w:t>adicionales de ser necesario).</w:t>
            </w:r>
          </w:p>
          <w:p w:rsidR="00EE63AF" w:rsidRPr="00EE63AF" w:rsidRDefault="00EE63AF" w:rsidP="000B5DD0">
            <w:pPr>
              <w:autoSpaceDE w:val="0"/>
              <w:autoSpaceDN w:val="0"/>
              <w:adjustRightInd w:val="0"/>
              <w:rPr>
                <w:rFonts w:ascii="Arial" w:hAnsi="Arial" w:cs="Arial"/>
                <w:color w:val="000000"/>
                <w:sz w:val="20"/>
                <w:szCs w:val="20"/>
              </w:rPr>
            </w:pPr>
          </w:p>
          <w:p w:rsidR="00EE63AF" w:rsidRPr="00EE63AF" w:rsidRDefault="00EE63AF" w:rsidP="000B5DD0">
            <w:pPr>
              <w:autoSpaceDE w:val="0"/>
              <w:autoSpaceDN w:val="0"/>
              <w:adjustRightInd w:val="0"/>
              <w:rPr>
                <w:rFonts w:ascii="Arial" w:hAnsi="Arial" w:cs="Arial"/>
                <w:color w:val="000000"/>
                <w:sz w:val="20"/>
                <w:szCs w:val="20"/>
              </w:rPr>
            </w:pPr>
            <w:r w:rsidRPr="00AB33B7">
              <w:rPr>
                <w:rFonts w:ascii="Arial" w:hAnsi="Arial" w:cs="Arial"/>
                <w:color w:val="000000"/>
                <w:sz w:val="20"/>
                <w:szCs w:val="20"/>
              </w:rPr>
              <w:t>Nombre:</w:t>
            </w:r>
            <w:r w:rsidRPr="00EE63AF">
              <w:rPr>
                <w:rFonts w:ascii="Arial" w:hAnsi="Arial" w:cs="Arial"/>
                <w:color w:val="000000"/>
                <w:sz w:val="20"/>
                <w:szCs w:val="20"/>
              </w:rPr>
              <w:t xml:space="preserve">                                      </w:t>
            </w:r>
            <w:r w:rsidRPr="00AB33B7">
              <w:rPr>
                <w:rFonts w:ascii="Arial" w:hAnsi="Arial" w:cs="Arial"/>
                <w:color w:val="000000"/>
                <w:sz w:val="20"/>
                <w:szCs w:val="20"/>
              </w:rPr>
              <w:t>Dirección:</w:t>
            </w:r>
            <w:r w:rsidRPr="00EE63AF">
              <w:rPr>
                <w:rFonts w:ascii="Arial" w:hAnsi="Arial" w:cs="Arial"/>
                <w:color w:val="000000"/>
                <w:sz w:val="20"/>
                <w:szCs w:val="20"/>
              </w:rPr>
              <w:t xml:space="preserve">                                     </w:t>
            </w:r>
            <w:r w:rsidRPr="00AB33B7">
              <w:rPr>
                <w:rFonts w:ascii="Arial" w:hAnsi="Arial" w:cs="Arial"/>
                <w:color w:val="000000"/>
                <w:sz w:val="20"/>
                <w:szCs w:val="20"/>
              </w:rPr>
              <w:t>Teléfono:</w:t>
            </w:r>
          </w:p>
          <w:p w:rsidR="00EE63AF" w:rsidRPr="00EE63AF" w:rsidRDefault="00EE63AF" w:rsidP="000B5DD0">
            <w:pPr>
              <w:autoSpaceDE w:val="0"/>
              <w:autoSpaceDN w:val="0"/>
              <w:adjustRightInd w:val="0"/>
              <w:rPr>
                <w:rFonts w:ascii="Arial" w:hAnsi="Arial" w:cs="Arial"/>
                <w:color w:val="000000"/>
                <w:sz w:val="20"/>
                <w:szCs w:val="20"/>
              </w:rPr>
            </w:pPr>
          </w:p>
          <w:p w:rsidR="00EE63AF" w:rsidRPr="00EE63AF" w:rsidRDefault="00EE63AF" w:rsidP="000B5DD0">
            <w:pPr>
              <w:autoSpaceDE w:val="0"/>
              <w:autoSpaceDN w:val="0"/>
              <w:adjustRightInd w:val="0"/>
              <w:rPr>
                <w:rFonts w:ascii="Arial" w:hAnsi="Arial" w:cs="Arial"/>
                <w:color w:val="000000"/>
                <w:sz w:val="20"/>
                <w:szCs w:val="20"/>
              </w:rPr>
            </w:pPr>
          </w:p>
        </w:tc>
      </w:tr>
      <w:tr w:rsidR="00EE63AF" w:rsidRPr="0005759A" w:rsidTr="00EE63AF">
        <w:tc>
          <w:tcPr>
            <w:tcW w:w="9270" w:type="dxa"/>
            <w:gridSpan w:val="3"/>
            <w:tcBorders>
              <w:top w:val="single" w:sz="4" w:space="0" w:color="auto"/>
              <w:left w:val="single" w:sz="4" w:space="0" w:color="auto"/>
              <w:bottom w:val="single" w:sz="4" w:space="0" w:color="auto"/>
              <w:right w:val="single" w:sz="4" w:space="0" w:color="auto"/>
            </w:tcBorders>
          </w:tcPr>
          <w:p w:rsidR="00EE63AF" w:rsidRPr="00B668CD" w:rsidRDefault="00EE63AF" w:rsidP="000B5DD0">
            <w:pPr>
              <w:autoSpaceDE w:val="0"/>
              <w:autoSpaceDN w:val="0"/>
              <w:adjustRightInd w:val="0"/>
              <w:rPr>
                <w:rFonts w:ascii="Arial" w:hAnsi="Arial" w:cs="Arial"/>
                <w:color w:val="000000"/>
                <w:sz w:val="20"/>
                <w:szCs w:val="20"/>
              </w:rPr>
            </w:pPr>
            <w:r w:rsidRPr="00B668CD">
              <w:rPr>
                <w:rFonts w:ascii="Arial" w:hAnsi="Arial" w:cs="Arial"/>
                <w:color w:val="000000"/>
                <w:sz w:val="20"/>
                <w:szCs w:val="20"/>
              </w:rPr>
              <w:lastRenderedPageBreak/>
              <w:t>Alguna vez ha presentado, o tiene la intención de presentar, una queja con respecto a esta situación con cualquiera de las organizaciones que se mencionan a continuación? De ser así, favor de proporcionar las fechas en que se presentaron. Marque todas las que apliquen.</w:t>
            </w:r>
          </w:p>
          <w:p w:rsidR="00EE63AF" w:rsidRPr="00EE63AF" w:rsidRDefault="00EE63AF" w:rsidP="000B5DD0">
            <w:pPr>
              <w:autoSpaceDE w:val="0"/>
              <w:autoSpaceDN w:val="0"/>
              <w:adjustRightInd w:val="0"/>
              <w:rPr>
                <w:rFonts w:ascii="Arial" w:hAnsi="Arial" w:cs="Arial"/>
                <w:color w:val="000000"/>
                <w:sz w:val="20"/>
                <w:szCs w:val="20"/>
              </w:rPr>
            </w:pPr>
          </w:p>
          <w:p w:rsidR="00EE63AF" w:rsidRPr="00EE63AF" w:rsidRDefault="00EE63AF" w:rsidP="000B5DD0">
            <w:pPr>
              <w:pStyle w:val="ListParagraph"/>
              <w:numPr>
                <w:ilvl w:val="0"/>
                <w:numId w:val="4"/>
              </w:numPr>
              <w:autoSpaceDE w:val="0"/>
              <w:autoSpaceDN w:val="0"/>
              <w:adjustRightInd w:val="0"/>
              <w:contextualSpacing/>
              <w:rPr>
                <w:rFonts w:ascii="Arial" w:hAnsi="Arial" w:cs="Arial"/>
                <w:color w:val="000000"/>
                <w:sz w:val="20"/>
                <w:szCs w:val="20"/>
              </w:rPr>
            </w:pPr>
            <w:r w:rsidRPr="003C1874">
              <w:rPr>
                <w:rFonts w:ascii="Arial" w:hAnsi="Arial" w:cs="Arial"/>
                <w:color w:val="000000"/>
                <w:sz w:val="20"/>
                <w:szCs w:val="20"/>
              </w:rPr>
              <w:t>Departamento de Transporte de los EE.UU</w:t>
            </w:r>
            <w:r w:rsidRPr="00EE63AF">
              <w:rPr>
                <w:rFonts w:ascii="Arial" w:hAnsi="Arial" w:cs="Arial"/>
                <w:color w:val="000000"/>
                <w:sz w:val="20"/>
                <w:szCs w:val="20"/>
              </w:rPr>
              <w:t>._________________________________</w:t>
            </w:r>
          </w:p>
          <w:p w:rsidR="00EE63AF" w:rsidRPr="00EE63AF" w:rsidRDefault="00EE63AF" w:rsidP="000B5DD0">
            <w:pPr>
              <w:pStyle w:val="ListParagraph"/>
              <w:numPr>
                <w:ilvl w:val="0"/>
                <w:numId w:val="4"/>
              </w:numPr>
              <w:autoSpaceDE w:val="0"/>
              <w:autoSpaceDN w:val="0"/>
              <w:adjustRightInd w:val="0"/>
              <w:contextualSpacing/>
              <w:rPr>
                <w:rFonts w:ascii="Arial" w:hAnsi="Arial" w:cs="Arial"/>
                <w:color w:val="000000"/>
                <w:sz w:val="20"/>
                <w:szCs w:val="20"/>
              </w:rPr>
            </w:pPr>
            <w:r w:rsidRPr="003C1874">
              <w:rPr>
                <w:rFonts w:ascii="Arial" w:hAnsi="Arial" w:cs="Arial"/>
                <w:color w:val="000000"/>
                <w:sz w:val="20"/>
                <w:szCs w:val="20"/>
              </w:rPr>
              <w:t>Administración Federal de Carreteras de los EE.UU</w:t>
            </w:r>
            <w:r w:rsidRPr="00EE63AF">
              <w:rPr>
                <w:rFonts w:ascii="Arial" w:hAnsi="Arial" w:cs="Arial"/>
                <w:color w:val="000000"/>
                <w:sz w:val="20"/>
                <w:szCs w:val="20"/>
              </w:rPr>
              <w:t>.____________________________</w:t>
            </w:r>
          </w:p>
          <w:p w:rsidR="00EE63AF" w:rsidRPr="00EE63AF" w:rsidRDefault="00EE63AF" w:rsidP="000B5DD0">
            <w:pPr>
              <w:pStyle w:val="ListParagraph"/>
              <w:numPr>
                <w:ilvl w:val="0"/>
                <w:numId w:val="4"/>
              </w:numPr>
              <w:autoSpaceDE w:val="0"/>
              <w:autoSpaceDN w:val="0"/>
              <w:adjustRightInd w:val="0"/>
              <w:contextualSpacing/>
              <w:rPr>
                <w:rFonts w:ascii="Arial" w:hAnsi="Arial" w:cs="Arial"/>
                <w:color w:val="000000"/>
                <w:sz w:val="20"/>
                <w:szCs w:val="20"/>
              </w:rPr>
            </w:pPr>
            <w:r w:rsidRPr="003C1874">
              <w:rPr>
                <w:rFonts w:ascii="Arial" w:hAnsi="Arial" w:cs="Arial"/>
                <w:color w:val="000000"/>
                <w:sz w:val="20"/>
                <w:szCs w:val="20"/>
              </w:rPr>
              <w:t>Administración de Transporte Federal de los EE.UU</w:t>
            </w:r>
            <w:r w:rsidRPr="00EE63AF">
              <w:rPr>
                <w:rFonts w:ascii="Arial" w:hAnsi="Arial" w:cs="Arial"/>
                <w:color w:val="000000"/>
                <w:sz w:val="20"/>
                <w:szCs w:val="20"/>
              </w:rPr>
              <w:t>.____________________________</w:t>
            </w:r>
          </w:p>
          <w:p w:rsidR="00EE63AF" w:rsidRDefault="00EE63AF" w:rsidP="000B5DD0">
            <w:pPr>
              <w:pStyle w:val="ListParagraph"/>
              <w:numPr>
                <w:ilvl w:val="0"/>
                <w:numId w:val="4"/>
              </w:numPr>
              <w:autoSpaceDE w:val="0"/>
              <w:autoSpaceDN w:val="0"/>
              <w:adjustRightInd w:val="0"/>
              <w:contextualSpacing/>
              <w:rPr>
                <w:rFonts w:ascii="Arial" w:hAnsi="Arial" w:cs="Arial"/>
                <w:color w:val="000000"/>
                <w:sz w:val="20"/>
                <w:szCs w:val="20"/>
              </w:rPr>
            </w:pPr>
            <w:r w:rsidRPr="003C1874">
              <w:rPr>
                <w:rFonts w:ascii="Arial" w:hAnsi="Arial" w:cs="Arial"/>
                <w:color w:val="000000"/>
                <w:sz w:val="20"/>
                <w:szCs w:val="20"/>
              </w:rPr>
              <w:t>Oficina de Programas de Cumplimiento de Contratos, Federales de los EE.UU.______</w:t>
            </w:r>
            <w:r>
              <w:rPr>
                <w:rFonts w:ascii="Arial" w:hAnsi="Arial" w:cs="Arial"/>
                <w:color w:val="000000"/>
                <w:sz w:val="20"/>
                <w:szCs w:val="20"/>
              </w:rPr>
              <w:t>_______</w:t>
            </w:r>
          </w:p>
          <w:p w:rsidR="00EE63AF" w:rsidRDefault="00EE63AF" w:rsidP="000B5DD0">
            <w:pPr>
              <w:pStyle w:val="ListParagraph"/>
              <w:numPr>
                <w:ilvl w:val="0"/>
                <w:numId w:val="4"/>
              </w:numPr>
              <w:autoSpaceDE w:val="0"/>
              <w:autoSpaceDN w:val="0"/>
              <w:adjustRightInd w:val="0"/>
              <w:contextualSpacing/>
              <w:rPr>
                <w:rFonts w:ascii="Arial" w:hAnsi="Arial" w:cs="Arial"/>
                <w:color w:val="000000"/>
                <w:sz w:val="20"/>
                <w:szCs w:val="20"/>
              </w:rPr>
            </w:pPr>
            <w:r>
              <w:rPr>
                <w:rFonts w:ascii="Arial" w:hAnsi="Arial" w:cs="Arial"/>
                <w:color w:val="000000"/>
                <w:sz w:val="20"/>
                <w:szCs w:val="20"/>
              </w:rPr>
              <w:t>Comisión para la Igualdad de Oportunidades en el Empleo de los EE.UU.__________________</w:t>
            </w:r>
          </w:p>
          <w:p w:rsidR="00EE63AF" w:rsidRDefault="00EE63AF" w:rsidP="000B5DD0">
            <w:pPr>
              <w:pStyle w:val="ListParagraph"/>
              <w:numPr>
                <w:ilvl w:val="0"/>
                <w:numId w:val="4"/>
              </w:numPr>
              <w:autoSpaceDE w:val="0"/>
              <w:autoSpaceDN w:val="0"/>
              <w:adjustRightInd w:val="0"/>
              <w:contextualSpacing/>
              <w:rPr>
                <w:rFonts w:ascii="Arial" w:hAnsi="Arial" w:cs="Arial"/>
                <w:color w:val="000000"/>
                <w:sz w:val="20"/>
                <w:szCs w:val="20"/>
              </w:rPr>
            </w:pPr>
            <w:r>
              <w:rPr>
                <w:rFonts w:ascii="Arial" w:hAnsi="Arial" w:cs="Arial"/>
                <w:color w:val="000000"/>
                <w:sz w:val="20"/>
                <w:szCs w:val="20"/>
              </w:rPr>
              <w:t>Tribunal Federal O Estatal de los EE.UU.___________________________________________</w:t>
            </w:r>
          </w:p>
          <w:p w:rsidR="00EE63AF" w:rsidRPr="003C1874" w:rsidRDefault="00EE63AF" w:rsidP="000B5DD0">
            <w:pPr>
              <w:pStyle w:val="ListParagraph"/>
              <w:numPr>
                <w:ilvl w:val="0"/>
                <w:numId w:val="4"/>
              </w:numPr>
              <w:autoSpaceDE w:val="0"/>
              <w:autoSpaceDN w:val="0"/>
              <w:adjustRightInd w:val="0"/>
              <w:contextualSpacing/>
              <w:rPr>
                <w:rFonts w:ascii="Arial" w:hAnsi="Arial" w:cs="Arial"/>
                <w:color w:val="000000"/>
                <w:sz w:val="20"/>
                <w:szCs w:val="20"/>
              </w:rPr>
            </w:pPr>
            <w:r>
              <w:rPr>
                <w:rFonts w:ascii="Arial" w:hAnsi="Arial" w:cs="Arial"/>
                <w:color w:val="000000"/>
                <w:sz w:val="20"/>
                <w:szCs w:val="20"/>
              </w:rPr>
              <w:t>Otros ______________________________________________________________________</w:t>
            </w:r>
          </w:p>
          <w:p w:rsidR="00EE63AF" w:rsidRPr="00EE63AF" w:rsidRDefault="00EE63AF" w:rsidP="000B5DD0">
            <w:pPr>
              <w:autoSpaceDE w:val="0"/>
              <w:autoSpaceDN w:val="0"/>
              <w:adjustRightInd w:val="0"/>
              <w:rPr>
                <w:rFonts w:ascii="Arial" w:hAnsi="Arial" w:cs="Arial"/>
                <w:color w:val="000000"/>
                <w:sz w:val="20"/>
                <w:szCs w:val="20"/>
              </w:rPr>
            </w:pPr>
          </w:p>
        </w:tc>
      </w:tr>
      <w:tr w:rsidR="00EE63AF" w:rsidRPr="0005759A" w:rsidTr="00EE63AF">
        <w:tc>
          <w:tcPr>
            <w:tcW w:w="9270" w:type="dxa"/>
            <w:gridSpan w:val="3"/>
            <w:tcBorders>
              <w:top w:val="single" w:sz="4" w:space="0" w:color="auto"/>
              <w:left w:val="single" w:sz="4" w:space="0" w:color="auto"/>
              <w:bottom w:val="single" w:sz="4" w:space="0" w:color="auto"/>
              <w:right w:val="single" w:sz="4" w:space="0" w:color="auto"/>
            </w:tcBorders>
          </w:tcPr>
          <w:p w:rsidR="00EE63AF" w:rsidRDefault="00EE63AF" w:rsidP="000B5DD0">
            <w:pPr>
              <w:autoSpaceDE w:val="0"/>
              <w:autoSpaceDN w:val="0"/>
              <w:adjustRightInd w:val="0"/>
              <w:rPr>
                <w:rFonts w:ascii="Arial" w:hAnsi="Arial" w:cs="Arial"/>
                <w:color w:val="000000"/>
                <w:sz w:val="20"/>
                <w:szCs w:val="20"/>
              </w:rPr>
            </w:pPr>
            <w:r>
              <w:rPr>
                <w:rFonts w:ascii="Arial" w:hAnsi="Arial" w:cs="Arial"/>
                <w:color w:val="000000"/>
                <w:sz w:val="20"/>
                <w:szCs w:val="20"/>
              </w:rPr>
              <w:t>Ha hablado sobre la queja con algún representante de CVTD? De ser así, favor de proporcionar el nombre y puesto de la persona y la fecha en la que tuvo la conversación.</w:t>
            </w:r>
          </w:p>
          <w:p w:rsidR="00EE63AF" w:rsidRDefault="00EE63AF" w:rsidP="000B5DD0">
            <w:pPr>
              <w:autoSpaceDE w:val="0"/>
              <w:autoSpaceDN w:val="0"/>
              <w:adjustRightInd w:val="0"/>
              <w:rPr>
                <w:rFonts w:ascii="Arial" w:hAnsi="Arial" w:cs="Arial"/>
                <w:color w:val="000000"/>
                <w:sz w:val="20"/>
                <w:szCs w:val="20"/>
              </w:rPr>
            </w:pPr>
          </w:p>
          <w:p w:rsidR="00EE63AF" w:rsidRDefault="00EE63AF" w:rsidP="000B5DD0">
            <w:pPr>
              <w:autoSpaceDE w:val="0"/>
              <w:autoSpaceDN w:val="0"/>
              <w:adjustRightInd w:val="0"/>
              <w:rPr>
                <w:rFonts w:ascii="Arial" w:hAnsi="Arial" w:cs="Arial"/>
                <w:color w:val="000000"/>
                <w:sz w:val="20"/>
                <w:szCs w:val="20"/>
              </w:rPr>
            </w:pPr>
          </w:p>
          <w:p w:rsidR="00EE63AF" w:rsidRPr="00B668CD" w:rsidRDefault="00EE63AF" w:rsidP="000B5DD0">
            <w:pPr>
              <w:autoSpaceDE w:val="0"/>
              <w:autoSpaceDN w:val="0"/>
              <w:adjustRightInd w:val="0"/>
              <w:rPr>
                <w:rFonts w:ascii="Arial" w:hAnsi="Arial" w:cs="Arial"/>
                <w:color w:val="000000"/>
                <w:sz w:val="20"/>
                <w:szCs w:val="20"/>
              </w:rPr>
            </w:pPr>
          </w:p>
        </w:tc>
      </w:tr>
      <w:tr w:rsidR="00EE63AF" w:rsidRPr="0005759A" w:rsidTr="00EE63AF">
        <w:tc>
          <w:tcPr>
            <w:tcW w:w="9270" w:type="dxa"/>
            <w:gridSpan w:val="3"/>
            <w:tcBorders>
              <w:top w:val="single" w:sz="4" w:space="0" w:color="auto"/>
              <w:left w:val="single" w:sz="4" w:space="0" w:color="auto"/>
              <w:bottom w:val="single" w:sz="4" w:space="0" w:color="auto"/>
              <w:right w:val="single" w:sz="4" w:space="0" w:color="auto"/>
            </w:tcBorders>
          </w:tcPr>
          <w:p w:rsidR="00EE63AF" w:rsidRDefault="00EE63AF" w:rsidP="000B5DD0">
            <w:pPr>
              <w:autoSpaceDE w:val="0"/>
              <w:autoSpaceDN w:val="0"/>
              <w:adjustRightInd w:val="0"/>
              <w:rPr>
                <w:rFonts w:ascii="Arial" w:hAnsi="Arial" w:cs="Arial"/>
                <w:color w:val="000000"/>
                <w:sz w:val="20"/>
                <w:szCs w:val="20"/>
              </w:rPr>
            </w:pPr>
            <w:r>
              <w:rPr>
                <w:rFonts w:ascii="Arial" w:hAnsi="Arial" w:cs="Arial"/>
                <w:color w:val="000000"/>
                <w:sz w:val="20"/>
                <w:szCs w:val="20"/>
              </w:rPr>
              <w:t>Explique brevemente que remedio, o acción está usted buscando por la presunta discriminación.</w:t>
            </w:r>
          </w:p>
          <w:p w:rsidR="00EE63AF" w:rsidRDefault="00EE63AF" w:rsidP="000B5DD0">
            <w:pPr>
              <w:autoSpaceDE w:val="0"/>
              <w:autoSpaceDN w:val="0"/>
              <w:adjustRightInd w:val="0"/>
              <w:rPr>
                <w:rFonts w:ascii="Arial" w:hAnsi="Arial" w:cs="Arial"/>
                <w:color w:val="000000"/>
                <w:sz w:val="20"/>
                <w:szCs w:val="20"/>
              </w:rPr>
            </w:pPr>
          </w:p>
          <w:p w:rsidR="00EE63AF" w:rsidRDefault="00EE63AF" w:rsidP="000B5DD0">
            <w:pPr>
              <w:autoSpaceDE w:val="0"/>
              <w:autoSpaceDN w:val="0"/>
              <w:adjustRightInd w:val="0"/>
              <w:rPr>
                <w:rFonts w:ascii="Arial" w:hAnsi="Arial" w:cs="Arial"/>
                <w:color w:val="000000"/>
                <w:sz w:val="20"/>
                <w:szCs w:val="20"/>
              </w:rPr>
            </w:pPr>
          </w:p>
          <w:p w:rsidR="00EE63AF" w:rsidRDefault="00EE63AF" w:rsidP="000B5DD0">
            <w:pPr>
              <w:autoSpaceDE w:val="0"/>
              <w:autoSpaceDN w:val="0"/>
              <w:adjustRightInd w:val="0"/>
              <w:rPr>
                <w:rFonts w:ascii="Arial" w:hAnsi="Arial" w:cs="Arial"/>
                <w:color w:val="000000"/>
                <w:sz w:val="20"/>
                <w:szCs w:val="20"/>
              </w:rPr>
            </w:pPr>
          </w:p>
          <w:p w:rsidR="00EE63AF" w:rsidRPr="00B668CD" w:rsidRDefault="00EE63AF" w:rsidP="000B5DD0">
            <w:pPr>
              <w:autoSpaceDE w:val="0"/>
              <w:autoSpaceDN w:val="0"/>
              <w:adjustRightInd w:val="0"/>
              <w:rPr>
                <w:rFonts w:ascii="Arial" w:hAnsi="Arial" w:cs="Arial"/>
                <w:color w:val="000000"/>
                <w:sz w:val="20"/>
                <w:szCs w:val="20"/>
              </w:rPr>
            </w:pPr>
          </w:p>
        </w:tc>
      </w:tr>
      <w:tr w:rsidR="00EE63AF" w:rsidRPr="0005759A" w:rsidTr="00EE63AF">
        <w:tc>
          <w:tcPr>
            <w:tcW w:w="9270" w:type="dxa"/>
            <w:gridSpan w:val="3"/>
            <w:tcBorders>
              <w:top w:val="single" w:sz="4" w:space="0" w:color="auto"/>
              <w:left w:val="single" w:sz="4" w:space="0" w:color="auto"/>
              <w:bottom w:val="single" w:sz="4" w:space="0" w:color="auto"/>
              <w:right w:val="single" w:sz="4" w:space="0" w:color="auto"/>
            </w:tcBorders>
          </w:tcPr>
          <w:p w:rsidR="00EE63AF" w:rsidRDefault="00EE63AF" w:rsidP="000B5DD0">
            <w:pPr>
              <w:autoSpaceDE w:val="0"/>
              <w:autoSpaceDN w:val="0"/>
              <w:adjustRightInd w:val="0"/>
              <w:rPr>
                <w:rFonts w:ascii="Arial" w:hAnsi="Arial" w:cs="Arial"/>
                <w:color w:val="000000"/>
                <w:sz w:val="20"/>
                <w:szCs w:val="20"/>
              </w:rPr>
            </w:pPr>
            <w:r>
              <w:rPr>
                <w:rFonts w:ascii="Arial" w:hAnsi="Arial" w:cs="Arial"/>
                <w:color w:val="000000"/>
                <w:sz w:val="20"/>
                <w:szCs w:val="20"/>
              </w:rPr>
              <w:t>Favor de proporcionar cualquier información adicional y/o fotografías, si son pertinentes, que usted crea ayudaran el la investigación.</w:t>
            </w:r>
          </w:p>
          <w:p w:rsidR="00EE63AF" w:rsidRDefault="00EE63AF" w:rsidP="000B5DD0">
            <w:pPr>
              <w:autoSpaceDE w:val="0"/>
              <w:autoSpaceDN w:val="0"/>
              <w:adjustRightInd w:val="0"/>
              <w:rPr>
                <w:rFonts w:ascii="Arial" w:hAnsi="Arial" w:cs="Arial"/>
                <w:color w:val="000000"/>
                <w:sz w:val="20"/>
                <w:szCs w:val="20"/>
              </w:rPr>
            </w:pPr>
          </w:p>
          <w:p w:rsidR="00EE63AF" w:rsidRPr="00B668CD" w:rsidRDefault="00EE63AF" w:rsidP="000B5DD0">
            <w:pPr>
              <w:autoSpaceDE w:val="0"/>
              <w:autoSpaceDN w:val="0"/>
              <w:adjustRightInd w:val="0"/>
              <w:rPr>
                <w:rFonts w:ascii="Arial" w:hAnsi="Arial" w:cs="Arial"/>
                <w:color w:val="000000"/>
                <w:sz w:val="20"/>
                <w:szCs w:val="20"/>
              </w:rPr>
            </w:pPr>
          </w:p>
        </w:tc>
      </w:tr>
      <w:tr w:rsidR="00EE63AF" w:rsidRPr="0005759A" w:rsidTr="00EE63AF">
        <w:tc>
          <w:tcPr>
            <w:tcW w:w="9270" w:type="dxa"/>
            <w:gridSpan w:val="3"/>
            <w:tcBorders>
              <w:top w:val="single" w:sz="4" w:space="0" w:color="auto"/>
              <w:left w:val="single" w:sz="4" w:space="0" w:color="auto"/>
              <w:bottom w:val="single" w:sz="4" w:space="0" w:color="auto"/>
              <w:right w:val="single" w:sz="4" w:space="0" w:color="auto"/>
            </w:tcBorders>
          </w:tcPr>
          <w:p w:rsidR="00EE63AF" w:rsidRPr="00AB33B7" w:rsidRDefault="00EE63AF" w:rsidP="000B5DD0">
            <w:pPr>
              <w:autoSpaceDE w:val="0"/>
              <w:autoSpaceDN w:val="0"/>
              <w:adjustRightInd w:val="0"/>
              <w:rPr>
                <w:rFonts w:ascii="Arial" w:hAnsi="Arial" w:cs="Arial"/>
                <w:color w:val="000000"/>
                <w:sz w:val="20"/>
                <w:szCs w:val="20"/>
              </w:rPr>
            </w:pPr>
            <w:r w:rsidRPr="00AB33B7">
              <w:rPr>
                <w:rFonts w:ascii="Arial" w:hAnsi="Arial" w:cs="Arial"/>
                <w:color w:val="000000"/>
                <w:sz w:val="20"/>
                <w:szCs w:val="20"/>
              </w:rPr>
              <w:t>No podemos aceptar una queja sin firma. Favor de incluir su firma y la feche a continuación:</w:t>
            </w:r>
          </w:p>
          <w:p w:rsidR="00EE63AF" w:rsidRPr="00EE63AF" w:rsidRDefault="00EE63AF" w:rsidP="000B5DD0">
            <w:pPr>
              <w:autoSpaceDE w:val="0"/>
              <w:autoSpaceDN w:val="0"/>
              <w:adjustRightInd w:val="0"/>
              <w:rPr>
                <w:rFonts w:ascii="Arial" w:hAnsi="Arial" w:cs="Arial"/>
                <w:color w:val="000000"/>
                <w:sz w:val="20"/>
                <w:szCs w:val="20"/>
              </w:rPr>
            </w:pPr>
          </w:p>
          <w:p w:rsidR="00EE63AF" w:rsidRPr="00EE63AF" w:rsidRDefault="00EE63AF" w:rsidP="000B5DD0">
            <w:pPr>
              <w:autoSpaceDE w:val="0"/>
              <w:autoSpaceDN w:val="0"/>
              <w:adjustRightInd w:val="0"/>
              <w:rPr>
                <w:rFonts w:ascii="Arial" w:hAnsi="Arial" w:cs="Arial"/>
                <w:color w:val="000000"/>
                <w:sz w:val="20"/>
                <w:szCs w:val="20"/>
              </w:rPr>
            </w:pPr>
          </w:p>
          <w:p w:rsidR="00EE63AF" w:rsidRPr="00AB33B7" w:rsidRDefault="00EE63AF" w:rsidP="000B5DD0">
            <w:pPr>
              <w:autoSpaceDE w:val="0"/>
              <w:autoSpaceDN w:val="0"/>
              <w:adjustRightInd w:val="0"/>
              <w:rPr>
                <w:rFonts w:ascii="Arial" w:hAnsi="Arial" w:cs="Arial"/>
                <w:color w:val="000000"/>
                <w:sz w:val="20"/>
                <w:szCs w:val="20"/>
              </w:rPr>
            </w:pPr>
            <w:r>
              <w:rPr>
                <w:rFonts w:ascii="Arial" w:hAnsi="Arial" w:cs="Arial"/>
                <w:color w:val="000000"/>
                <w:sz w:val="20"/>
                <w:szCs w:val="20"/>
              </w:rPr>
              <w:t>Firma del Demandante:___________________________</w:t>
            </w:r>
            <w:r w:rsidRPr="00AB33B7">
              <w:rPr>
                <w:rFonts w:ascii="Arial" w:hAnsi="Arial" w:cs="Arial"/>
                <w:color w:val="000000"/>
                <w:sz w:val="20"/>
                <w:szCs w:val="20"/>
              </w:rPr>
              <w:t xml:space="preserve">       </w:t>
            </w:r>
            <w:r>
              <w:rPr>
                <w:rFonts w:ascii="Arial" w:hAnsi="Arial" w:cs="Arial"/>
                <w:color w:val="000000"/>
                <w:sz w:val="20"/>
                <w:szCs w:val="20"/>
              </w:rPr>
              <w:t>Fecha:__________________________</w:t>
            </w:r>
            <w:r w:rsidRPr="00AB33B7">
              <w:rPr>
                <w:rFonts w:ascii="Arial" w:hAnsi="Arial" w:cs="Arial"/>
                <w:color w:val="000000"/>
                <w:sz w:val="20"/>
                <w:szCs w:val="20"/>
              </w:rPr>
              <w:t xml:space="preserve">                                              </w:t>
            </w:r>
          </w:p>
        </w:tc>
      </w:tr>
    </w:tbl>
    <w:p w:rsidR="00133A30" w:rsidRDefault="00EE63AF" w:rsidP="00133A30">
      <w:pPr>
        <w:pStyle w:val="Heading1"/>
        <w:spacing w:before="0" w:after="0"/>
        <w:jc w:val="center"/>
        <w:rPr>
          <w:rFonts w:ascii="Arial" w:hAnsi="Arial" w:cs="Arial"/>
          <w:b w:val="0"/>
        </w:rPr>
      </w:pPr>
      <w:r>
        <w:rPr>
          <w:rFonts w:ascii="Arial" w:hAnsi="Arial" w:cs="Arial"/>
          <w:b w:val="0"/>
        </w:rPr>
        <w:br w:type="page"/>
      </w:r>
      <w:bookmarkStart w:id="32" w:name="_Toc384124284"/>
      <w:r w:rsidR="006C64E1">
        <w:rPr>
          <w:rFonts w:ascii="Arial" w:hAnsi="Arial" w:cs="Arial"/>
          <w:b w:val="0"/>
        </w:rPr>
        <w:lastRenderedPageBreak/>
        <w:t>Appendix F</w:t>
      </w:r>
      <w:bookmarkEnd w:id="32"/>
    </w:p>
    <w:p w:rsidR="006C64E1" w:rsidRPr="006C64E1" w:rsidRDefault="006C64E1" w:rsidP="006C64E1">
      <w:pPr>
        <w:jc w:val="center"/>
        <w:rPr>
          <w:sz w:val="32"/>
        </w:rPr>
      </w:pPr>
    </w:p>
    <w:p w:rsidR="006C64E1" w:rsidRDefault="006C64E1" w:rsidP="006C64E1">
      <w:pPr>
        <w:jc w:val="center"/>
        <w:rPr>
          <w:rFonts w:ascii="Arial" w:hAnsi="Arial" w:cs="Arial"/>
          <w:sz w:val="32"/>
        </w:rPr>
      </w:pPr>
      <w:r>
        <w:rPr>
          <w:rFonts w:ascii="Arial" w:hAnsi="Arial" w:cs="Arial"/>
          <w:sz w:val="32"/>
        </w:rPr>
        <w:t>Letter Acknowledging Receipt of Complaint</w:t>
      </w:r>
    </w:p>
    <w:p w:rsidR="006C64E1" w:rsidRDefault="006C64E1" w:rsidP="006C64E1">
      <w:pPr>
        <w:jc w:val="center"/>
        <w:rPr>
          <w:rFonts w:ascii="Arial" w:hAnsi="Arial" w:cs="Arial"/>
        </w:rPr>
      </w:pPr>
    </w:p>
    <w:p w:rsidR="006C64E1" w:rsidRDefault="006C64E1" w:rsidP="006C64E1">
      <w:pPr>
        <w:rPr>
          <w:rFonts w:ascii="Arial" w:hAnsi="Arial" w:cs="Arial"/>
        </w:rPr>
      </w:pPr>
      <w:r>
        <w:rPr>
          <w:rFonts w:ascii="Arial" w:hAnsi="Arial" w:cs="Arial"/>
        </w:rPr>
        <w:t>[Today’s Date]</w:t>
      </w:r>
    </w:p>
    <w:p w:rsidR="006C64E1" w:rsidRDefault="006C64E1" w:rsidP="006C64E1">
      <w:pPr>
        <w:rPr>
          <w:rFonts w:ascii="Arial" w:hAnsi="Arial" w:cs="Arial"/>
        </w:rPr>
      </w:pPr>
    </w:p>
    <w:p w:rsidR="006C64E1" w:rsidRDefault="006C64E1" w:rsidP="006C64E1">
      <w:pPr>
        <w:rPr>
          <w:rFonts w:ascii="Arial" w:hAnsi="Arial" w:cs="Arial"/>
        </w:rPr>
      </w:pPr>
      <w:r>
        <w:rPr>
          <w:rFonts w:ascii="Arial" w:hAnsi="Arial" w:cs="Arial"/>
        </w:rPr>
        <w:t>[Complainant Name]</w:t>
      </w:r>
    </w:p>
    <w:p w:rsidR="006C64E1" w:rsidRDefault="006C64E1" w:rsidP="006C64E1">
      <w:pPr>
        <w:rPr>
          <w:rFonts w:ascii="Arial" w:hAnsi="Arial" w:cs="Arial"/>
        </w:rPr>
      </w:pPr>
      <w:r>
        <w:rPr>
          <w:rFonts w:ascii="Arial" w:hAnsi="Arial" w:cs="Arial"/>
        </w:rPr>
        <w:t>[Complainant Address]</w:t>
      </w:r>
    </w:p>
    <w:p w:rsidR="006C64E1" w:rsidRDefault="006C64E1" w:rsidP="006C64E1">
      <w:pPr>
        <w:rPr>
          <w:rFonts w:ascii="Arial" w:hAnsi="Arial" w:cs="Arial"/>
        </w:rPr>
      </w:pPr>
      <w:r>
        <w:rPr>
          <w:rFonts w:ascii="Arial" w:hAnsi="Arial" w:cs="Arial"/>
        </w:rPr>
        <w:t>[City, State ZIP]</w:t>
      </w:r>
    </w:p>
    <w:p w:rsidR="006C64E1" w:rsidRDefault="006C64E1" w:rsidP="006C64E1">
      <w:pPr>
        <w:rPr>
          <w:rFonts w:ascii="Arial" w:hAnsi="Arial" w:cs="Arial"/>
        </w:rPr>
      </w:pPr>
    </w:p>
    <w:p w:rsidR="006C64E1" w:rsidRDefault="006C64E1" w:rsidP="006C64E1">
      <w:pPr>
        <w:rPr>
          <w:rFonts w:ascii="Arial" w:hAnsi="Arial" w:cs="Arial"/>
        </w:rPr>
      </w:pPr>
      <w:r>
        <w:rPr>
          <w:rFonts w:ascii="Arial" w:hAnsi="Arial" w:cs="Arial"/>
        </w:rPr>
        <w:t>Dear [Complainant Name],</w:t>
      </w:r>
    </w:p>
    <w:p w:rsidR="006C64E1" w:rsidRDefault="006C64E1" w:rsidP="006C64E1">
      <w:pPr>
        <w:rPr>
          <w:rFonts w:ascii="Arial" w:hAnsi="Arial" w:cs="Arial"/>
        </w:rPr>
      </w:pPr>
    </w:p>
    <w:p w:rsidR="006C64E1" w:rsidRDefault="006C64E1" w:rsidP="006C64E1">
      <w:pPr>
        <w:rPr>
          <w:rFonts w:ascii="Arial" w:hAnsi="Arial" w:cs="Arial"/>
        </w:rPr>
      </w:pPr>
      <w:r>
        <w:rPr>
          <w:rFonts w:ascii="Arial" w:hAnsi="Arial" w:cs="Arial"/>
        </w:rPr>
        <w:t>This letter is to acknowledge receipt of your complaint against Concho Valley Transit District</w:t>
      </w:r>
      <w:r w:rsidR="006B1C17">
        <w:rPr>
          <w:rFonts w:ascii="Arial" w:hAnsi="Arial" w:cs="Arial"/>
        </w:rPr>
        <w:t xml:space="preserve"> alleging _____________________________________________________.</w:t>
      </w:r>
    </w:p>
    <w:p w:rsidR="006B1C17" w:rsidRDefault="006B1C17" w:rsidP="006C64E1">
      <w:pPr>
        <w:rPr>
          <w:rFonts w:ascii="Arial" w:hAnsi="Arial" w:cs="Arial"/>
        </w:rPr>
      </w:pPr>
    </w:p>
    <w:p w:rsidR="006B1C17" w:rsidRDefault="006B1C17" w:rsidP="006C64E1">
      <w:pPr>
        <w:rPr>
          <w:rFonts w:ascii="Arial" w:hAnsi="Arial" w:cs="Arial"/>
        </w:rPr>
      </w:pPr>
      <w:r>
        <w:rPr>
          <w:rFonts w:ascii="Arial" w:hAnsi="Arial" w:cs="Arial"/>
        </w:rPr>
        <w:t>An investigation will begin shortly.  If you have additional information you wish to convey or questions concerning this matter, please feel free to contact this office by telephoning 325-947-8729, or write to me at 2801 West Loop 306, Suite A, San Angelo, TX 76904.</w:t>
      </w:r>
    </w:p>
    <w:p w:rsidR="006B1C17" w:rsidRDefault="006B1C17" w:rsidP="006C64E1">
      <w:pPr>
        <w:rPr>
          <w:rFonts w:ascii="Arial" w:hAnsi="Arial" w:cs="Arial"/>
        </w:rPr>
      </w:pPr>
    </w:p>
    <w:p w:rsidR="006B1C17" w:rsidRDefault="006B1C17" w:rsidP="006C64E1">
      <w:pPr>
        <w:rPr>
          <w:rFonts w:ascii="Arial" w:hAnsi="Arial" w:cs="Arial"/>
        </w:rPr>
      </w:pPr>
      <w:r>
        <w:rPr>
          <w:rFonts w:ascii="Arial" w:hAnsi="Arial" w:cs="Arial"/>
        </w:rPr>
        <w:t>Sincerely,</w:t>
      </w:r>
    </w:p>
    <w:p w:rsidR="006B1C17" w:rsidRDefault="006B1C17" w:rsidP="006C64E1">
      <w:pPr>
        <w:rPr>
          <w:rFonts w:ascii="Arial" w:hAnsi="Arial" w:cs="Arial"/>
        </w:rPr>
      </w:pPr>
    </w:p>
    <w:p w:rsidR="006B1C17" w:rsidRDefault="006B1C17" w:rsidP="006C64E1">
      <w:pPr>
        <w:rPr>
          <w:rFonts w:ascii="Arial" w:hAnsi="Arial" w:cs="Arial"/>
        </w:rPr>
      </w:pPr>
    </w:p>
    <w:p w:rsidR="006B1C17" w:rsidRDefault="006B1C17" w:rsidP="006C64E1">
      <w:pPr>
        <w:rPr>
          <w:rFonts w:ascii="Arial" w:hAnsi="Arial" w:cs="Arial"/>
        </w:rPr>
      </w:pPr>
    </w:p>
    <w:p w:rsidR="006B1C17" w:rsidRDefault="006B1C17" w:rsidP="006C64E1">
      <w:pPr>
        <w:rPr>
          <w:rFonts w:ascii="Arial" w:hAnsi="Arial" w:cs="Arial"/>
        </w:rPr>
      </w:pPr>
      <w:r>
        <w:rPr>
          <w:rFonts w:ascii="Arial" w:hAnsi="Arial" w:cs="Arial"/>
        </w:rPr>
        <w:t>[Name]</w:t>
      </w:r>
    </w:p>
    <w:p w:rsidR="006B1C17" w:rsidRPr="006C64E1" w:rsidRDefault="006B1C17" w:rsidP="006C64E1">
      <w:pPr>
        <w:rPr>
          <w:rFonts w:ascii="Arial" w:hAnsi="Arial" w:cs="Arial"/>
        </w:rPr>
      </w:pPr>
      <w:r>
        <w:rPr>
          <w:rFonts w:ascii="Arial" w:hAnsi="Arial" w:cs="Arial"/>
        </w:rPr>
        <w:t>Title VI Coordinator</w:t>
      </w:r>
    </w:p>
    <w:p w:rsidR="00133A30" w:rsidRDefault="00133A30" w:rsidP="00133A30">
      <w:pPr>
        <w:pStyle w:val="Heading1"/>
        <w:spacing w:before="0" w:after="0"/>
        <w:jc w:val="center"/>
        <w:rPr>
          <w:rFonts w:ascii="Arial" w:hAnsi="Arial" w:cs="Arial"/>
          <w:b w:val="0"/>
        </w:rPr>
      </w:pPr>
      <w:r>
        <w:rPr>
          <w:rFonts w:ascii="Arial" w:hAnsi="Arial" w:cs="Arial"/>
          <w:b w:val="0"/>
        </w:rPr>
        <w:br w:type="page"/>
      </w:r>
      <w:bookmarkStart w:id="33" w:name="_Toc384124285"/>
      <w:r w:rsidR="006B1C17">
        <w:rPr>
          <w:rFonts w:ascii="Arial" w:hAnsi="Arial" w:cs="Arial"/>
          <w:b w:val="0"/>
        </w:rPr>
        <w:lastRenderedPageBreak/>
        <w:t>Appendix G</w:t>
      </w:r>
      <w:bookmarkEnd w:id="33"/>
    </w:p>
    <w:p w:rsidR="006B1C17" w:rsidRDefault="006B1C17" w:rsidP="006B1C17">
      <w:pPr>
        <w:rPr>
          <w:sz w:val="32"/>
        </w:rPr>
      </w:pPr>
    </w:p>
    <w:p w:rsidR="006B1C17" w:rsidRDefault="006B1C17" w:rsidP="006B1C17">
      <w:pPr>
        <w:jc w:val="center"/>
        <w:rPr>
          <w:rFonts w:ascii="Arial" w:hAnsi="Arial" w:cs="Arial"/>
          <w:sz w:val="32"/>
        </w:rPr>
      </w:pPr>
      <w:r>
        <w:rPr>
          <w:rFonts w:ascii="Arial" w:hAnsi="Arial" w:cs="Arial"/>
          <w:sz w:val="32"/>
        </w:rPr>
        <w:t>Letter Notifying Complainant That the Complaint Is Substantiated</w:t>
      </w:r>
    </w:p>
    <w:p w:rsidR="006B1C17" w:rsidRDefault="006B1C17" w:rsidP="006B1C17">
      <w:pPr>
        <w:jc w:val="center"/>
        <w:rPr>
          <w:rFonts w:ascii="Arial" w:hAnsi="Arial" w:cs="Arial"/>
          <w:sz w:val="32"/>
        </w:rPr>
      </w:pPr>
    </w:p>
    <w:p w:rsidR="006B1C17" w:rsidRPr="006B1C17" w:rsidRDefault="006B1C17" w:rsidP="006B1C17">
      <w:pPr>
        <w:rPr>
          <w:rFonts w:ascii="Arial" w:hAnsi="Arial" w:cs="Arial"/>
        </w:rPr>
      </w:pPr>
    </w:p>
    <w:p w:rsidR="006B1C17" w:rsidRDefault="006B1C17" w:rsidP="006B1C17">
      <w:pPr>
        <w:rPr>
          <w:rFonts w:ascii="Arial" w:hAnsi="Arial" w:cs="Arial"/>
        </w:rPr>
      </w:pPr>
      <w:r>
        <w:rPr>
          <w:rFonts w:ascii="Arial" w:hAnsi="Arial" w:cs="Arial"/>
        </w:rPr>
        <w:t>[Today’s Date]</w:t>
      </w:r>
    </w:p>
    <w:p w:rsidR="006B1C17" w:rsidRDefault="006B1C17" w:rsidP="006B1C17">
      <w:pPr>
        <w:rPr>
          <w:rFonts w:ascii="Arial" w:hAnsi="Arial" w:cs="Arial"/>
        </w:rPr>
      </w:pPr>
    </w:p>
    <w:p w:rsidR="006B1C17" w:rsidRDefault="006B1C17" w:rsidP="006B1C17">
      <w:pPr>
        <w:rPr>
          <w:rFonts w:ascii="Arial" w:hAnsi="Arial" w:cs="Arial"/>
        </w:rPr>
      </w:pPr>
      <w:r>
        <w:rPr>
          <w:rFonts w:ascii="Arial" w:hAnsi="Arial" w:cs="Arial"/>
        </w:rPr>
        <w:t>[Complainant Name]</w:t>
      </w:r>
    </w:p>
    <w:p w:rsidR="006B1C17" w:rsidRDefault="006B1C17" w:rsidP="006B1C17">
      <w:pPr>
        <w:rPr>
          <w:rFonts w:ascii="Arial" w:hAnsi="Arial" w:cs="Arial"/>
        </w:rPr>
      </w:pPr>
      <w:r>
        <w:rPr>
          <w:rFonts w:ascii="Arial" w:hAnsi="Arial" w:cs="Arial"/>
        </w:rPr>
        <w:t>[Complainant Address]</w:t>
      </w:r>
    </w:p>
    <w:p w:rsidR="006B1C17" w:rsidRDefault="006B1C17" w:rsidP="006B1C17">
      <w:pPr>
        <w:rPr>
          <w:rFonts w:ascii="Arial" w:hAnsi="Arial" w:cs="Arial"/>
        </w:rPr>
      </w:pPr>
      <w:r>
        <w:rPr>
          <w:rFonts w:ascii="Arial" w:hAnsi="Arial" w:cs="Arial"/>
        </w:rPr>
        <w:t>[City, State ZIP]</w:t>
      </w:r>
    </w:p>
    <w:p w:rsidR="006B1C17" w:rsidRDefault="006B1C17" w:rsidP="006B1C17">
      <w:pPr>
        <w:rPr>
          <w:rFonts w:ascii="Arial" w:hAnsi="Arial" w:cs="Arial"/>
        </w:rPr>
      </w:pPr>
    </w:p>
    <w:p w:rsidR="006B1C17" w:rsidRDefault="006B1C17" w:rsidP="006B1C17">
      <w:pPr>
        <w:pStyle w:val="Heading1"/>
        <w:spacing w:before="0" w:after="0"/>
        <w:rPr>
          <w:rFonts w:ascii="Arial" w:hAnsi="Arial" w:cs="Arial"/>
          <w:b w:val="0"/>
        </w:rPr>
      </w:pPr>
      <w:bookmarkStart w:id="34" w:name="_Toc384124286"/>
      <w:r w:rsidRPr="006B1C17">
        <w:rPr>
          <w:rFonts w:ascii="Arial" w:hAnsi="Arial" w:cs="Arial"/>
          <w:b w:val="0"/>
          <w:sz w:val="24"/>
        </w:rPr>
        <w:t>Dear [Complainant Name],</w:t>
      </w:r>
      <w:bookmarkEnd w:id="34"/>
    </w:p>
    <w:p w:rsidR="006B1C17" w:rsidRDefault="006B1C17" w:rsidP="006B1C17">
      <w:pPr>
        <w:pStyle w:val="Heading1"/>
        <w:spacing w:before="0" w:after="0"/>
        <w:rPr>
          <w:rFonts w:ascii="Arial" w:hAnsi="Arial" w:cs="Arial"/>
          <w:b w:val="0"/>
        </w:rPr>
      </w:pPr>
    </w:p>
    <w:p w:rsidR="006B1C17" w:rsidRDefault="006B1C17" w:rsidP="006B1C17">
      <w:pPr>
        <w:pStyle w:val="Heading1"/>
        <w:spacing w:before="0" w:after="0"/>
        <w:rPr>
          <w:rFonts w:ascii="Arial" w:hAnsi="Arial" w:cs="Arial"/>
          <w:b w:val="0"/>
          <w:sz w:val="24"/>
        </w:rPr>
      </w:pPr>
      <w:bookmarkStart w:id="35" w:name="_Toc384124287"/>
      <w:r>
        <w:rPr>
          <w:rFonts w:ascii="Arial" w:hAnsi="Arial" w:cs="Arial"/>
          <w:b w:val="0"/>
          <w:sz w:val="24"/>
        </w:rPr>
        <w:t>The matter referenced in your letter of ______________ (date) against the Concho Valley Transit District alleging Title VI violation has been investigated.</w:t>
      </w:r>
      <w:bookmarkEnd w:id="35"/>
    </w:p>
    <w:p w:rsidR="006B1C17" w:rsidRDefault="006B1C17" w:rsidP="006B1C17">
      <w:pPr>
        <w:pStyle w:val="Heading1"/>
        <w:spacing w:before="0" w:after="0"/>
        <w:rPr>
          <w:rFonts w:ascii="Arial" w:hAnsi="Arial" w:cs="Arial"/>
          <w:b w:val="0"/>
          <w:sz w:val="24"/>
        </w:rPr>
      </w:pPr>
    </w:p>
    <w:p w:rsidR="006B1C17" w:rsidRDefault="006B1C17" w:rsidP="006B1C17">
      <w:pPr>
        <w:pStyle w:val="Heading1"/>
        <w:spacing w:before="0" w:after="0"/>
        <w:rPr>
          <w:rFonts w:ascii="Arial" w:hAnsi="Arial" w:cs="Arial"/>
          <w:b w:val="0"/>
          <w:sz w:val="24"/>
        </w:rPr>
      </w:pPr>
      <w:bookmarkStart w:id="36" w:name="_Toc384124288"/>
      <w:r>
        <w:rPr>
          <w:rFonts w:ascii="Arial" w:hAnsi="Arial" w:cs="Arial"/>
          <w:b w:val="0"/>
          <w:sz w:val="24"/>
        </w:rPr>
        <w:t>(An/Several) apparent violation(s) of Title VI of the Civil Rights Act of 1964, including those mentioned in your letter (was/were) identified.  Efforts are underway to correct these deficiencies.</w:t>
      </w:r>
      <w:bookmarkEnd w:id="36"/>
    </w:p>
    <w:p w:rsidR="006B1C17" w:rsidRDefault="006B1C17" w:rsidP="006B1C17">
      <w:pPr>
        <w:pStyle w:val="Heading1"/>
        <w:spacing w:before="0" w:after="0"/>
        <w:rPr>
          <w:rFonts w:ascii="Arial" w:hAnsi="Arial" w:cs="Arial"/>
          <w:b w:val="0"/>
          <w:sz w:val="24"/>
        </w:rPr>
      </w:pPr>
    </w:p>
    <w:p w:rsidR="006B1C17" w:rsidRDefault="006B1C17" w:rsidP="006B1C17">
      <w:pPr>
        <w:pStyle w:val="Heading1"/>
        <w:spacing w:before="0" w:after="0"/>
        <w:rPr>
          <w:rFonts w:ascii="Arial" w:hAnsi="Arial" w:cs="Arial"/>
          <w:b w:val="0"/>
          <w:sz w:val="24"/>
        </w:rPr>
      </w:pPr>
      <w:bookmarkStart w:id="37" w:name="_Toc384124289"/>
      <w:r>
        <w:rPr>
          <w:rFonts w:ascii="Arial" w:hAnsi="Arial" w:cs="Arial"/>
          <w:b w:val="0"/>
          <w:sz w:val="24"/>
        </w:rPr>
        <w:t xml:space="preserve">Thank you for calling this important matter to our attention.  You were extremely helpful during our review of the program. </w:t>
      </w:r>
      <w:r>
        <w:rPr>
          <w:rFonts w:ascii="Arial" w:hAnsi="Arial" w:cs="Arial"/>
          <w:i/>
          <w:sz w:val="24"/>
        </w:rPr>
        <w:t>(If a hearing is requested, the following sentence may be appropriate.)</w:t>
      </w:r>
      <w:r>
        <w:rPr>
          <w:rFonts w:ascii="Arial" w:hAnsi="Arial" w:cs="Arial"/>
          <w:b w:val="0"/>
          <w:sz w:val="24"/>
        </w:rPr>
        <w:t xml:space="preserve">  You may be hearing from this office, or from federal authorities, if your services should be needed during the administrative hearing process.</w:t>
      </w:r>
      <w:bookmarkEnd w:id="37"/>
    </w:p>
    <w:p w:rsidR="006B1C17" w:rsidRDefault="006B1C17" w:rsidP="006B1C17">
      <w:pPr>
        <w:pStyle w:val="Heading1"/>
        <w:spacing w:before="0" w:after="0"/>
        <w:rPr>
          <w:rFonts w:ascii="Arial" w:hAnsi="Arial" w:cs="Arial"/>
          <w:b w:val="0"/>
          <w:sz w:val="24"/>
        </w:rPr>
      </w:pPr>
    </w:p>
    <w:p w:rsidR="006B1C17" w:rsidRDefault="006B1C17" w:rsidP="006B1C17">
      <w:pPr>
        <w:pStyle w:val="Heading1"/>
        <w:spacing w:before="0" w:after="0"/>
        <w:rPr>
          <w:rFonts w:ascii="Arial" w:hAnsi="Arial" w:cs="Arial"/>
          <w:b w:val="0"/>
          <w:sz w:val="24"/>
        </w:rPr>
      </w:pPr>
      <w:bookmarkStart w:id="38" w:name="_Toc384124290"/>
      <w:r>
        <w:rPr>
          <w:rFonts w:ascii="Arial" w:hAnsi="Arial" w:cs="Arial"/>
          <w:b w:val="0"/>
          <w:sz w:val="24"/>
        </w:rPr>
        <w:t>Sincerely,</w:t>
      </w:r>
      <w:bookmarkEnd w:id="38"/>
    </w:p>
    <w:p w:rsidR="006B1C17" w:rsidRDefault="006B1C17" w:rsidP="006B1C17">
      <w:pPr>
        <w:pStyle w:val="Heading1"/>
        <w:spacing w:before="0" w:after="0"/>
        <w:rPr>
          <w:rFonts w:ascii="Arial" w:hAnsi="Arial" w:cs="Arial"/>
          <w:b w:val="0"/>
          <w:sz w:val="24"/>
        </w:rPr>
      </w:pPr>
    </w:p>
    <w:p w:rsidR="006B1C17" w:rsidRDefault="006B1C17" w:rsidP="006B1C17">
      <w:pPr>
        <w:pStyle w:val="Heading1"/>
        <w:spacing w:before="0" w:after="0"/>
        <w:rPr>
          <w:rFonts w:ascii="Arial" w:hAnsi="Arial" w:cs="Arial"/>
          <w:b w:val="0"/>
          <w:sz w:val="24"/>
        </w:rPr>
      </w:pPr>
    </w:p>
    <w:p w:rsidR="006B1C17" w:rsidRDefault="006B1C17" w:rsidP="006B1C17">
      <w:pPr>
        <w:pStyle w:val="Heading1"/>
        <w:spacing w:before="0" w:after="0"/>
        <w:rPr>
          <w:rFonts w:ascii="Arial" w:hAnsi="Arial" w:cs="Arial"/>
          <w:b w:val="0"/>
          <w:sz w:val="24"/>
        </w:rPr>
      </w:pPr>
    </w:p>
    <w:p w:rsidR="006B1C17" w:rsidRDefault="006B1C17" w:rsidP="006B1C17">
      <w:pPr>
        <w:pStyle w:val="Heading1"/>
        <w:spacing w:before="0" w:after="0"/>
        <w:rPr>
          <w:rFonts w:ascii="Arial" w:hAnsi="Arial" w:cs="Arial"/>
          <w:b w:val="0"/>
          <w:sz w:val="24"/>
        </w:rPr>
      </w:pPr>
      <w:bookmarkStart w:id="39" w:name="_Toc384124291"/>
      <w:r>
        <w:rPr>
          <w:rFonts w:ascii="Arial" w:hAnsi="Arial" w:cs="Arial"/>
          <w:b w:val="0"/>
          <w:sz w:val="24"/>
        </w:rPr>
        <w:t>[Name]</w:t>
      </w:r>
      <w:bookmarkEnd w:id="39"/>
    </w:p>
    <w:p w:rsidR="006B1C17" w:rsidRDefault="006B1C17" w:rsidP="006B1C17">
      <w:pPr>
        <w:pStyle w:val="Heading1"/>
        <w:spacing w:before="0" w:after="0"/>
        <w:rPr>
          <w:rFonts w:ascii="Arial" w:hAnsi="Arial" w:cs="Arial"/>
          <w:b w:val="0"/>
          <w:sz w:val="24"/>
        </w:rPr>
      </w:pPr>
      <w:bookmarkStart w:id="40" w:name="_Toc384124292"/>
      <w:r>
        <w:rPr>
          <w:rFonts w:ascii="Arial" w:hAnsi="Arial" w:cs="Arial"/>
          <w:b w:val="0"/>
          <w:sz w:val="24"/>
        </w:rPr>
        <w:t>Title VI Coordinator</w:t>
      </w:r>
      <w:bookmarkEnd w:id="40"/>
    </w:p>
    <w:p w:rsidR="00133A30" w:rsidRDefault="00133A30" w:rsidP="006B1C17">
      <w:pPr>
        <w:pStyle w:val="Heading1"/>
        <w:spacing w:before="0" w:after="0"/>
        <w:jc w:val="center"/>
        <w:rPr>
          <w:rFonts w:ascii="Arial" w:hAnsi="Arial" w:cs="Arial"/>
          <w:b w:val="0"/>
        </w:rPr>
      </w:pPr>
      <w:r w:rsidRPr="006B1C17">
        <w:rPr>
          <w:rFonts w:ascii="Arial" w:hAnsi="Arial" w:cs="Arial"/>
          <w:b w:val="0"/>
        </w:rPr>
        <w:br w:type="page"/>
      </w:r>
      <w:bookmarkStart w:id="41" w:name="_Toc384124293"/>
      <w:r w:rsidR="006B1C17">
        <w:rPr>
          <w:rFonts w:ascii="Arial" w:hAnsi="Arial" w:cs="Arial"/>
          <w:b w:val="0"/>
        </w:rPr>
        <w:lastRenderedPageBreak/>
        <w:t>Appendix H</w:t>
      </w:r>
      <w:bookmarkEnd w:id="41"/>
    </w:p>
    <w:p w:rsidR="006B1C17" w:rsidRDefault="006B1C17" w:rsidP="006B1C17">
      <w:pPr>
        <w:rPr>
          <w:sz w:val="32"/>
        </w:rPr>
      </w:pPr>
    </w:p>
    <w:p w:rsidR="006B1C17" w:rsidRPr="006B1C17" w:rsidRDefault="006B1C17" w:rsidP="006B1C17">
      <w:pPr>
        <w:jc w:val="center"/>
        <w:rPr>
          <w:rFonts w:ascii="Arial" w:hAnsi="Arial" w:cs="Arial"/>
          <w:sz w:val="28"/>
        </w:rPr>
      </w:pPr>
      <w:r w:rsidRPr="006B1C17">
        <w:rPr>
          <w:rFonts w:ascii="Arial" w:hAnsi="Arial" w:cs="Arial"/>
          <w:sz w:val="28"/>
        </w:rPr>
        <w:t>Letter Notifying Complainant That the Complaint is Not Substantiated</w:t>
      </w:r>
    </w:p>
    <w:p w:rsidR="006B1C17" w:rsidRDefault="006B1C17" w:rsidP="00133A30">
      <w:pPr>
        <w:pStyle w:val="Heading1"/>
        <w:spacing w:before="0" w:after="0"/>
        <w:jc w:val="center"/>
        <w:rPr>
          <w:rFonts w:ascii="Arial" w:hAnsi="Arial" w:cs="Arial"/>
          <w:b w:val="0"/>
          <w:sz w:val="24"/>
        </w:rPr>
      </w:pPr>
    </w:p>
    <w:p w:rsidR="006B1C17" w:rsidRPr="006B1C17" w:rsidRDefault="006B1C17" w:rsidP="006B1C17">
      <w:pPr>
        <w:rPr>
          <w:rFonts w:ascii="Arial" w:hAnsi="Arial" w:cs="Arial"/>
          <w:sz w:val="22"/>
        </w:rPr>
      </w:pPr>
      <w:r w:rsidRPr="006B1C17">
        <w:rPr>
          <w:rFonts w:ascii="Arial" w:hAnsi="Arial" w:cs="Arial"/>
          <w:sz w:val="22"/>
        </w:rPr>
        <w:t>[Today’s Date]</w:t>
      </w:r>
    </w:p>
    <w:p w:rsidR="006B1C17" w:rsidRPr="006B1C17" w:rsidRDefault="006B1C17" w:rsidP="006B1C17">
      <w:pPr>
        <w:rPr>
          <w:rFonts w:ascii="Arial" w:hAnsi="Arial" w:cs="Arial"/>
          <w:sz w:val="22"/>
        </w:rPr>
      </w:pPr>
    </w:p>
    <w:p w:rsidR="006B1C17" w:rsidRPr="006B1C17" w:rsidRDefault="006B1C17" w:rsidP="006B1C17">
      <w:pPr>
        <w:rPr>
          <w:rFonts w:ascii="Arial" w:hAnsi="Arial" w:cs="Arial"/>
          <w:sz w:val="22"/>
        </w:rPr>
      </w:pPr>
      <w:r w:rsidRPr="006B1C17">
        <w:rPr>
          <w:rFonts w:ascii="Arial" w:hAnsi="Arial" w:cs="Arial"/>
          <w:sz w:val="22"/>
        </w:rPr>
        <w:t>[Complainant Name]</w:t>
      </w:r>
    </w:p>
    <w:p w:rsidR="006B1C17" w:rsidRPr="006B1C17" w:rsidRDefault="006B1C17" w:rsidP="006B1C17">
      <w:pPr>
        <w:rPr>
          <w:rFonts w:ascii="Arial" w:hAnsi="Arial" w:cs="Arial"/>
          <w:sz w:val="22"/>
        </w:rPr>
      </w:pPr>
      <w:r w:rsidRPr="006B1C17">
        <w:rPr>
          <w:rFonts w:ascii="Arial" w:hAnsi="Arial" w:cs="Arial"/>
          <w:sz w:val="22"/>
        </w:rPr>
        <w:t>[Complainant Address]</w:t>
      </w:r>
    </w:p>
    <w:p w:rsidR="006B1C17" w:rsidRPr="006B1C17" w:rsidRDefault="006B1C17" w:rsidP="006B1C17">
      <w:pPr>
        <w:rPr>
          <w:rFonts w:ascii="Arial" w:hAnsi="Arial" w:cs="Arial"/>
          <w:sz w:val="22"/>
        </w:rPr>
      </w:pPr>
      <w:r w:rsidRPr="006B1C17">
        <w:rPr>
          <w:rFonts w:ascii="Arial" w:hAnsi="Arial" w:cs="Arial"/>
          <w:sz w:val="22"/>
        </w:rPr>
        <w:t>[City, State ZIP]</w:t>
      </w:r>
    </w:p>
    <w:p w:rsidR="006B1C17" w:rsidRDefault="006B1C17" w:rsidP="006B1C17">
      <w:pPr>
        <w:pStyle w:val="Heading1"/>
        <w:spacing w:before="0" w:after="0"/>
        <w:rPr>
          <w:rFonts w:ascii="Arial" w:hAnsi="Arial" w:cs="Arial"/>
          <w:b w:val="0"/>
          <w:sz w:val="22"/>
        </w:rPr>
      </w:pPr>
    </w:p>
    <w:p w:rsidR="006B1C17" w:rsidRPr="006B1C17" w:rsidRDefault="006B1C17" w:rsidP="006B1C17">
      <w:pPr>
        <w:pStyle w:val="Heading1"/>
        <w:spacing w:before="0" w:after="0"/>
        <w:rPr>
          <w:rFonts w:ascii="Arial" w:hAnsi="Arial" w:cs="Arial"/>
          <w:b w:val="0"/>
          <w:sz w:val="22"/>
        </w:rPr>
      </w:pPr>
      <w:bookmarkStart w:id="42" w:name="_Toc384124294"/>
      <w:r w:rsidRPr="006B1C17">
        <w:rPr>
          <w:rFonts w:ascii="Arial" w:hAnsi="Arial" w:cs="Arial"/>
          <w:b w:val="0"/>
          <w:sz w:val="22"/>
        </w:rPr>
        <w:t>Dear [Complainant Name],</w:t>
      </w:r>
      <w:bookmarkEnd w:id="42"/>
    </w:p>
    <w:p w:rsidR="006B1C17" w:rsidRPr="006B1C17" w:rsidRDefault="006B1C17" w:rsidP="006B1C17">
      <w:pPr>
        <w:pStyle w:val="Heading1"/>
        <w:spacing w:before="0" w:after="0"/>
        <w:rPr>
          <w:rFonts w:ascii="Arial" w:hAnsi="Arial" w:cs="Arial"/>
          <w:b w:val="0"/>
          <w:sz w:val="22"/>
        </w:rPr>
      </w:pPr>
    </w:p>
    <w:p w:rsidR="006B1C17" w:rsidRPr="006B1C17" w:rsidRDefault="006B1C17" w:rsidP="006B1C17">
      <w:pPr>
        <w:pStyle w:val="Heading1"/>
        <w:spacing w:before="0" w:after="0"/>
        <w:rPr>
          <w:rFonts w:ascii="Arial" w:hAnsi="Arial" w:cs="Arial"/>
          <w:b w:val="0"/>
          <w:sz w:val="22"/>
        </w:rPr>
      </w:pPr>
      <w:bookmarkStart w:id="43" w:name="_Toc384124295"/>
      <w:r w:rsidRPr="006B1C17">
        <w:rPr>
          <w:rFonts w:ascii="Arial" w:hAnsi="Arial" w:cs="Arial"/>
          <w:b w:val="0"/>
          <w:sz w:val="22"/>
        </w:rPr>
        <w:t>The matter referenced in your complaint of _______________ (date) against the Concho Valley Transit District alleging ____________________________ has been investigated.</w:t>
      </w:r>
      <w:bookmarkEnd w:id="43"/>
    </w:p>
    <w:p w:rsidR="006B1C17" w:rsidRPr="006B1C17" w:rsidRDefault="006B1C17" w:rsidP="006B1C17">
      <w:pPr>
        <w:pStyle w:val="Heading1"/>
        <w:spacing w:before="0" w:after="0"/>
        <w:rPr>
          <w:rFonts w:ascii="Arial" w:hAnsi="Arial" w:cs="Arial"/>
          <w:b w:val="0"/>
          <w:sz w:val="22"/>
        </w:rPr>
      </w:pPr>
    </w:p>
    <w:p w:rsidR="006B1C17" w:rsidRPr="006B1C17" w:rsidRDefault="006B1C17" w:rsidP="006B1C17">
      <w:pPr>
        <w:pStyle w:val="Heading1"/>
        <w:spacing w:before="0" w:after="0"/>
        <w:rPr>
          <w:rFonts w:ascii="Arial" w:hAnsi="Arial" w:cs="Arial"/>
          <w:b w:val="0"/>
          <w:sz w:val="22"/>
        </w:rPr>
      </w:pPr>
      <w:bookmarkStart w:id="44" w:name="_Toc384124296"/>
      <w:r w:rsidRPr="006B1C17">
        <w:rPr>
          <w:rFonts w:ascii="Arial" w:hAnsi="Arial" w:cs="Arial"/>
          <w:b w:val="0"/>
          <w:sz w:val="22"/>
        </w:rPr>
        <w:t>The results of the investigation did not indicate that the provisions of the Title VI Civil Rights Act of 1964 had in fact been violated.  As you know, Title VI prohibits discrimination based on race, color, or national origin in any program receiving federal financial assistance.</w:t>
      </w:r>
      <w:bookmarkEnd w:id="44"/>
    </w:p>
    <w:p w:rsidR="006B1C17" w:rsidRPr="006B1C17" w:rsidRDefault="006B1C17" w:rsidP="006B1C17">
      <w:pPr>
        <w:pStyle w:val="Heading1"/>
        <w:spacing w:before="0" w:after="0"/>
        <w:rPr>
          <w:rFonts w:ascii="Arial" w:hAnsi="Arial" w:cs="Arial"/>
          <w:b w:val="0"/>
          <w:sz w:val="22"/>
        </w:rPr>
      </w:pPr>
    </w:p>
    <w:p w:rsidR="006B1C17" w:rsidRPr="006B1C17" w:rsidRDefault="006B1C17" w:rsidP="006B1C17">
      <w:pPr>
        <w:pStyle w:val="Heading1"/>
        <w:spacing w:before="0" w:after="0"/>
        <w:rPr>
          <w:rFonts w:ascii="Arial" w:hAnsi="Arial" w:cs="Arial"/>
          <w:b w:val="0"/>
          <w:sz w:val="22"/>
        </w:rPr>
      </w:pPr>
      <w:bookmarkStart w:id="45" w:name="_Toc384124297"/>
      <w:r w:rsidRPr="006B1C17">
        <w:rPr>
          <w:rFonts w:ascii="Arial" w:hAnsi="Arial" w:cs="Arial"/>
          <w:b w:val="0"/>
          <w:sz w:val="22"/>
        </w:rPr>
        <w:t>Concho Valley Transit District has analyzed the materials and facts pertaining to your case for evidence of the agency’s failure to comply with any of the civil rights laws.  There was no evidence found that any of these laws have been violated.</w:t>
      </w:r>
      <w:bookmarkEnd w:id="45"/>
    </w:p>
    <w:p w:rsidR="006B1C17" w:rsidRPr="006B1C17" w:rsidRDefault="006B1C17" w:rsidP="006B1C17">
      <w:pPr>
        <w:pStyle w:val="Heading1"/>
        <w:spacing w:before="0" w:after="0"/>
        <w:rPr>
          <w:rFonts w:ascii="Arial" w:hAnsi="Arial" w:cs="Arial"/>
          <w:b w:val="0"/>
          <w:sz w:val="22"/>
        </w:rPr>
      </w:pPr>
    </w:p>
    <w:p w:rsidR="006B1C17" w:rsidRPr="006B1C17" w:rsidRDefault="006B1C17" w:rsidP="006B1C17">
      <w:pPr>
        <w:pStyle w:val="Heading1"/>
        <w:spacing w:before="0" w:after="0"/>
        <w:rPr>
          <w:rFonts w:ascii="Arial" w:hAnsi="Arial" w:cs="Arial"/>
          <w:b w:val="0"/>
          <w:sz w:val="22"/>
        </w:rPr>
      </w:pPr>
      <w:bookmarkStart w:id="46" w:name="_Toc384124298"/>
      <w:r w:rsidRPr="006B1C17">
        <w:rPr>
          <w:rFonts w:ascii="Arial" w:hAnsi="Arial" w:cs="Arial"/>
          <w:b w:val="0"/>
          <w:sz w:val="22"/>
        </w:rPr>
        <w:t>I therefore advise you that your complaint has not been substantiated and that I am closing this matter in our files.</w:t>
      </w:r>
      <w:bookmarkEnd w:id="46"/>
    </w:p>
    <w:p w:rsidR="006B1C17" w:rsidRPr="006B1C17" w:rsidRDefault="006B1C17" w:rsidP="006B1C17">
      <w:pPr>
        <w:pStyle w:val="Heading1"/>
        <w:spacing w:before="0" w:after="0"/>
        <w:rPr>
          <w:rFonts w:ascii="Arial" w:hAnsi="Arial" w:cs="Arial"/>
          <w:b w:val="0"/>
          <w:sz w:val="22"/>
        </w:rPr>
      </w:pPr>
    </w:p>
    <w:p w:rsidR="006B1C17" w:rsidRPr="006B1C17" w:rsidRDefault="006B1C17" w:rsidP="006B1C17">
      <w:pPr>
        <w:pStyle w:val="Heading1"/>
        <w:spacing w:before="0" w:after="0"/>
        <w:rPr>
          <w:rFonts w:ascii="Arial" w:hAnsi="Arial" w:cs="Arial"/>
          <w:b w:val="0"/>
          <w:sz w:val="22"/>
        </w:rPr>
      </w:pPr>
      <w:bookmarkStart w:id="47" w:name="_Toc384124299"/>
      <w:r w:rsidRPr="006B1C17">
        <w:rPr>
          <w:rFonts w:ascii="Arial" w:hAnsi="Arial" w:cs="Arial"/>
          <w:b w:val="0"/>
          <w:sz w:val="22"/>
        </w:rPr>
        <w:t>You have the right to 1) appeal within seven calendar days of receipt of this final written decision from CVTD, and/or 2) file a complaint externally with the U.S. Department of Transportation and/or the Federal Transit Administration at</w:t>
      </w:r>
      <w:bookmarkEnd w:id="47"/>
    </w:p>
    <w:p w:rsidR="006B1C17" w:rsidRPr="006B1C17" w:rsidRDefault="006B1C17" w:rsidP="006B1C17">
      <w:pPr>
        <w:pStyle w:val="Heading1"/>
        <w:spacing w:before="0" w:after="0"/>
        <w:ind w:left="720" w:firstLine="720"/>
        <w:rPr>
          <w:rFonts w:ascii="Arial" w:hAnsi="Arial" w:cs="Arial"/>
          <w:b w:val="0"/>
          <w:sz w:val="22"/>
        </w:rPr>
      </w:pPr>
    </w:p>
    <w:p w:rsidR="006B1C17" w:rsidRPr="006B1C17" w:rsidRDefault="006B1C17" w:rsidP="006B1C17">
      <w:pPr>
        <w:pStyle w:val="Heading1"/>
        <w:spacing w:before="0" w:after="0"/>
        <w:ind w:left="720" w:firstLine="720"/>
        <w:rPr>
          <w:rFonts w:ascii="Arial" w:hAnsi="Arial" w:cs="Arial"/>
          <w:b w:val="0"/>
          <w:sz w:val="22"/>
        </w:rPr>
      </w:pPr>
      <w:bookmarkStart w:id="48" w:name="_Toc384124300"/>
      <w:r w:rsidRPr="006B1C17">
        <w:rPr>
          <w:rFonts w:ascii="Arial" w:hAnsi="Arial" w:cs="Arial"/>
          <w:b w:val="0"/>
          <w:sz w:val="22"/>
        </w:rPr>
        <w:t>Federal Transit Administration Office of Civil Rights</w:t>
      </w:r>
      <w:bookmarkEnd w:id="48"/>
    </w:p>
    <w:p w:rsidR="006B1C17" w:rsidRPr="006B1C17" w:rsidRDefault="006B1C17" w:rsidP="006B1C17">
      <w:pPr>
        <w:pStyle w:val="Heading1"/>
        <w:tabs>
          <w:tab w:val="left" w:pos="1350"/>
        </w:tabs>
        <w:spacing w:before="0" w:after="0"/>
        <w:ind w:left="1440"/>
        <w:rPr>
          <w:rFonts w:ascii="Arial" w:hAnsi="Arial" w:cs="Arial"/>
          <w:b w:val="0"/>
          <w:sz w:val="22"/>
        </w:rPr>
      </w:pPr>
      <w:bookmarkStart w:id="49" w:name="_Toc384124301"/>
      <w:r w:rsidRPr="006B1C17">
        <w:rPr>
          <w:rFonts w:ascii="Arial" w:hAnsi="Arial" w:cs="Arial"/>
          <w:b w:val="0"/>
          <w:sz w:val="22"/>
        </w:rPr>
        <w:t>Attention: Title VI Program Coordinator</w:t>
      </w:r>
      <w:bookmarkEnd w:id="49"/>
    </w:p>
    <w:p w:rsidR="006B1C17" w:rsidRPr="006B1C17" w:rsidRDefault="006B1C17" w:rsidP="006B1C17">
      <w:pPr>
        <w:pStyle w:val="Heading1"/>
        <w:tabs>
          <w:tab w:val="left" w:pos="1350"/>
        </w:tabs>
        <w:spacing w:before="0" w:after="0"/>
        <w:ind w:left="1440"/>
        <w:rPr>
          <w:rFonts w:ascii="Arial" w:hAnsi="Arial" w:cs="Arial"/>
          <w:b w:val="0"/>
          <w:sz w:val="22"/>
        </w:rPr>
      </w:pPr>
      <w:bookmarkStart w:id="50" w:name="_Toc384124302"/>
      <w:r w:rsidRPr="006B1C17">
        <w:rPr>
          <w:rFonts w:ascii="Arial" w:hAnsi="Arial" w:cs="Arial"/>
          <w:b w:val="0"/>
          <w:sz w:val="22"/>
        </w:rPr>
        <w:t>East Building, 5</w:t>
      </w:r>
      <w:r w:rsidRPr="006B1C17">
        <w:rPr>
          <w:rFonts w:ascii="Arial" w:hAnsi="Arial" w:cs="Arial"/>
          <w:b w:val="0"/>
          <w:sz w:val="22"/>
          <w:vertAlign w:val="superscript"/>
        </w:rPr>
        <w:t>th</w:t>
      </w:r>
      <w:r w:rsidRPr="006B1C17">
        <w:rPr>
          <w:rFonts w:ascii="Arial" w:hAnsi="Arial" w:cs="Arial"/>
          <w:b w:val="0"/>
          <w:sz w:val="22"/>
        </w:rPr>
        <w:t xml:space="preserve"> Floor – TCR</w:t>
      </w:r>
      <w:bookmarkEnd w:id="50"/>
    </w:p>
    <w:p w:rsidR="006B1C17" w:rsidRPr="006B1C17" w:rsidRDefault="006B1C17" w:rsidP="006B1C17">
      <w:pPr>
        <w:pStyle w:val="Heading1"/>
        <w:tabs>
          <w:tab w:val="left" w:pos="1350"/>
        </w:tabs>
        <w:spacing w:before="0" w:after="0"/>
        <w:ind w:left="1440"/>
        <w:rPr>
          <w:rFonts w:ascii="Arial" w:hAnsi="Arial" w:cs="Arial"/>
          <w:b w:val="0"/>
          <w:sz w:val="22"/>
        </w:rPr>
      </w:pPr>
      <w:bookmarkStart w:id="51" w:name="_Toc384124303"/>
      <w:r w:rsidRPr="006B1C17">
        <w:rPr>
          <w:rFonts w:ascii="Arial" w:hAnsi="Arial" w:cs="Arial"/>
          <w:b w:val="0"/>
          <w:sz w:val="22"/>
        </w:rPr>
        <w:t>1200 New Jersey Ave., SE</w:t>
      </w:r>
      <w:bookmarkEnd w:id="51"/>
    </w:p>
    <w:p w:rsidR="006B1C17" w:rsidRPr="006B1C17" w:rsidRDefault="006B1C17" w:rsidP="006B1C17">
      <w:pPr>
        <w:pStyle w:val="Heading1"/>
        <w:tabs>
          <w:tab w:val="left" w:pos="1350"/>
        </w:tabs>
        <w:spacing w:before="0" w:after="0"/>
        <w:ind w:left="1440"/>
        <w:rPr>
          <w:rFonts w:ascii="Arial" w:hAnsi="Arial" w:cs="Arial"/>
          <w:b w:val="0"/>
          <w:sz w:val="22"/>
        </w:rPr>
      </w:pPr>
      <w:bookmarkStart w:id="52" w:name="_Toc384124304"/>
      <w:r w:rsidRPr="006B1C17">
        <w:rPr>
          <w:rFonts w:ascii="Arial" w:hAnsi="Arial" w:cs="Arial"/>
          <w:b w:val="0"/>
          <w:sz w:val="22"/>
        </w:rPr>
        <w:t>Washington, DC 20590</w:t>
      </w:r>
      <w:bookmarkEnd w:id="52"/>
    </w:p>
    <w:p w:rsidR="006B1C17" w:rsidRPr="006B1C17" w:rsidRDefault="006B1C17" w:rsidP="006B1C17">
      <w:pPr>
        <w:pStyle w:val="Heading1"/>
        <w:tabs>
          <w:tab w:val="left" w:pos="1350"/>
        </w:tabs>
        <w:spacing w:before="0" w:after="0"/>
        <w:rPr>
          <w:rFonts w:ascii="Arial" w:hAnsi="Arial" w:cs="Arial"/>
          <w:b w:val="0"/>
          <w:sz w:val="22"/>
        </w:rPr>
      </w:pPr>
    </w:p>
    <w:p w:rsidR="006B1C17" w:rsidRPr="006B1C17" w:rsidRDefault="006B1C17" w:rsidP="006B1C17">
      <w:pPr>
        <w:pStyle w:val="Heading1"/>
        <w:tabs>
          <w:tab w:val="left" w:pos="1350"/>
        </w:tabs>
        <w:spacing w:before="0" w:after="0"/>
        <w:rPr>
          <w:rFonts w:ascii="Arial" w:hAnsi="Arial" w:cs="Arial"/>
          <w:b w:val="0"/>
          <w:sz w:val="22"/>
        </w:rPr>
      </w:pPr>
      <w:bookmarkStart w:id="53" w:name="_Toc384124305"/>
      <w:r w:rsidRPr="006B1C17">
        <w:rPr>
          <w:rFonts w:ascii="Arial" w:hAnsi="Arial" w:cs="Arial"/>
          <w:b w:val="0"/>
          <w:sz w:val="22"/>
        </w:rPr>
        <w:t>Thank you for taking the time to contact us.  If I can be of assistance to you in the future, do not hesitate to call me.</w:t>
      </w:r>
      <w:bookmarkEnd w:id="53"/>
    </w:p>
    <w:p w:rsidR="006B1C17" w:rsidRPr="006B1C17" w:rsidRDefault="006B1C17" w:rsidP="006B1C17">
      <w:pPr>
        <w:pStyle w:val="Heading1"/>
        <w:tabs>
          <w:tab w:val="left" w:pos="1350"/>
        </w:tabs>
        <w:spacing w:before="0" w:after="0"/>
        <w:rPr>
          <w:rFonts w:ascii="Arial" w:hAnsi="Arial" w:cs="Arial"/>
          <w:b w:val="0"/>
          <w:sz w:val="22"/>
        </w:rPr>
      </w:pPr>
    </w:p>
    <w:p w:rsidR="006B1C17" w:rsidRPr="006B1C17" w:rsidRDefault="006B1C17" w:rsidP="006B1C17">
      <w:pPr>
        <w:pStyle w:val="Heading1"/>
        <w:tabs>
          <w:tab w:val="left" w:pos="1350"/>
        </w:tabs>
        <w:spacing w:before="0" w:after="0"/>
        <w:rPr>
          <w:rFonts w:ascii="Arial" w:hAnsi="Arial" w:cs="Arial"/>
          <w:b w:val="0"/>
          <w:sz w:val="22"/>
        </w:rPr>
      </w:pPr>
      <w:bookmarkStart w:id="54" w:name="_Toc384124306"/>
      <w:r w:rsidRPr="006B1C17">
        <w:rPr>
          <w:rFonts w:ascii="Arial" w:hAnsi="Arial" w:cs="Arial"/>
          <w:b w:val="0"/>
          <w:sz w:val="22"/>
        </w:rPr>
        <w:t>Sincerely,</w:t>
      </w:r>
      <w:bookmarkEnd w:id="54"/>
    </w:p>
    <w:p w:rsidR="006B1C17" w:rsidRPr="006B1C17" w:rsidRDefault="006B1C17" w:rsidP="006B1C17">
      <w:pPr>
        <w:pStyle w:val="Heading1"/>
        <w:tabs>
          <w:tab w:val="left" w:pos="1350"/>
        </w:tabs>
        <w:spacing w:before="0" w:after="0"/>
        <w:rPr>
          <w:rFonts w:ascii="Arial" w:hAnsi="Arial" w:cs="Arial"/>
          <w:b w:val="0"/>
          <w:sz w:val="22"/>
        </w:rPr>
      </w:pPr>
    </w:p>
    <w:p w:rsidR="006B1C17" w:rsidRPr="006B1C17" w:rsidRDefault="006B1C17" w:rsidP="006B1C17">
      <w:pPr>
        <w:pStyle w:val="Heading1"/>
        <w:tabs>
          <w:tab w:val="left" w:pos="1350"/>
        </w:tabs>
        <w:spacing w:before="0" w:after="0"/>
        <w:rPr>
          <w:rFonts w:ascii="Arial" w:hAnsi="Arial" w:cs="Arial"/>
          <w:b w:val="0"/>
          <w:sz w:val="22"/>
        </w:rPr>
      </w:pPr>
    </w:p>
    <w:p w:rsidR="006B1C17" w:rsidRPr="006B1C17" w:rsidRDefault="006B1C17" w:rsidP="006B1C17">
      <w:pPr>
        <w:pStyle w:val="Heading1"/>
        <w:tabs>
          <w:tab w:val="left" w:pos="1350"/>
        </w:tabs>
        <w:spacing w:before="0" w:after="0"/>
        <w:rPr>
          <w:rFonts w:ascii="Arial" w:hAnsi="Arial" w:cs="Arial"/>
          <w:b w:val="0"/>
          <w:sz w:val="22"/>
        </w:rPr>
      </w:pPr>
    </w:p>
    <w:p w:rsidR="006B1C17" w:rsidRPr="006B1C17" w:rsidRDefault="006B1C17" w:rsidP="006B1C17">
      <w:pPr>
        <w:pStyle w:val="Heading1"/>
        <w:tabs>
          <w:tab w:val="left" w:pos="1350"/>
        </w:tabs>
        <w:spacing w:before="0" w:after="0"/>
        <w:rPr>
          <w:rFonts w:ascii="Arial" w:hAnsi="Arial" w:cs="Arial"/>
          <w:b w:val="0"/>
          <w:sz w:val="22"/>
        </w:rPr>
      </w:pPr>
      <w:bookmarkStart w:id="55" w:name="_Toc384124307"/>
      <w:r w:rsidRPr="006B1C17">
        <w:rPr>
          <w:rFonts w:ascii="Arial" w:hAnsi="Arial" w:cs="Arial"/>
          <w:b w:val="0"/>
          <w:sz w:val="22"/>
        </w:rPr>
        <w:t>[Name]</w:t>
      </w:r>
      <w:bookmarkEnd w:id="55"/>
    </w:p>
    <w:p w:rsidR="006B1C17" w:rsidRDefault="006B1C17" w:rsidP="006B1C17">
      <w:pPr>
        <w:pStyle w:val="Heading1"/>
        <w:tabs>
          <w:tab w:val="left" w:pos="1350"/>
        </w:tabs>
        <w:spacing w:before="0" w:after="0"/>
        <w:rPr>
          <w:rFonts w:ascii="Arial" w:hAnsi="Arial" w:cs="Arial"/>
          <w:b w:val="0"/>
          <w:sz w:val="22"/>
        </w:rPr>
      </w:pPr>
      <w:bookmarkStart w:id="56" w:name="_Toc384124308"/>
      <w:r w:rsidRPr="006B1C17">
        <w:rPr>
          <w:rFonts w:ascii="Arial" w:hAnsi="Arial" w:cs="Arial"/>
          <w:b w:val="0"/>
          <w:sz w:val="22"/>
        </w:rPr>
        <w:t>Title VI Coordinator</w:t>
      </w:r>
      <w:bookmarkEnd w:id="56"/>
    </w:p>
    <w:p w:rsidR="0068425B" w:rsidRPr="006B1C17" w:rsidRDefault="00133A30" w:rsidP="006B1C17">
      <w:pPr>
        <w:pStyle w:val="Heading1"/>
        <w:tabs>
          <w:tab w:val="left" w:pos="1350"/>
        </w:tabs>
        <w:spacing w:before="0" w:after="0"/>
        <w:jc w:val="center"/>
        <w:rPr>
          <w:rFonts w:ascii="Arial" w:hAnsi="Arial" w:cs="Arial"/>
          <w:b w:val="0"/>
          <w:sz w:val="24"/>
        </w:rPr>
      </w:pPr>
      <w:r>
        <w:rPr>
          <w:rFonts w:ascii="Arial" w:hAnsi="Arial" w:cs="Arial"/>
          <w:b w:val="0"/>
        </w:rPr>
        <w:br w:type="page"/>
      </w:r>
      <w:bookmarkStart w:id="57" w:name="_Toc384124309"/>
      <w:r w:rsidR="00283A93">
        <w:rPr>
          <w:rFonts w:ascii="Arial" w:hAnsi="Arial" w:cs="Arial"/>
          <w:b w:val="0"/>
        </w:rPr>
        <w:lastRenderedPageBreak/>
        <w:t xml:space="preserve">Appendix </w:t>
      </w:r>
      <w:r>
        <w:rPr>
          <w:rFonts w:ascii="Arial" w:hAnsi="Arial" w:cs="Arial"/>
          <w:b w:val="0"/>
        </w:rPr>
        <w:t>I</w:t>
      </w:r>
      <w:bookmarkEnd w:id="57"/>
    </w:p>
    <w:p w:rsidR="00EC429D" w:rsidRPr="00EC429D" w:rsidRDefault="000219D8" w:rsidP="0068425B">
      <w:pPr>
        <w:pStyle w:val="Heading1"/>
        <w:jc w:val="center"/>
        <w:rPr>
          <w:rFonts w:ascii="Arial" w:hAnsi="Arial" w:cs="Arial"/>
          <w:b w:val="0"/>
        </w:rPr>
      </w:pPr>
      <w:bookmarkStart w:id="58" w:name="_Toc384124310"/>
      <w:r>
        <w:rPr>
          <w:rFonts w:ascii="Arial" w:hAnsi="Arial" w:cs="Arial"/>
          <w:b w:val="0"/>
        </w:rPr>
        <w:t>Concho Valley Transit District</w:t>
      </w:r>
      <w:r w:rsidR="008540B9">
        <w:rPr>
          <w:rFonts w:ascii="Arial" w:hAnsi="Arial" w:cs="Arial"/>
          <w:b w:val="0"/>
        </w:rPr>
        <w:t xml:space="preserve"> </w:t>
      </w:r>
      <w:r w:rsidR="00EC429D" w:rsidRPr="00EC429D">
        <w:rPr>
          <w:rFonts w:ascii="Arial" w:hAnsi="Arial" w:cs="Arial"/>
          <w:b w:val="0"/>
        </w:rPr>
        <w:t>Title VI Compliance History</w:t>
      </w:r>
      <w:bookmarkEnd w:id="28"/>
      <w:bookmarkEnd w:id="58"/>
    </w:p>
    <w:p w:rsidR="00EC429D" w:rsidRPr="00EC429D" w:rsidRDefault="00EC429D" w:rsidP="00EC429D">
      <w:pPr>
        <w:rPr>
          <w:rFonts w:ascii="Arial" w:hAnsi="Arial" w:cs="Arial"/>
        </w:rPr>
      </w:pPr>
    </w:p>
    <w:p w:rsidR="00EC429D" w:rsidRPr="00EC429D" w:rsidRDefault="00A03185" w:rsidP="00AE1589">
      <w:pPr>
        <w:jc w:val="both"/>
        <w:rPr>
          <w:rFonts w:ascii="Arial" w:hAnsi="Arial" w:cs="Arial"/>
        </w:rPr>
      </w:pPr>
      <w:r w:rsidRPr="00F56B29">
        <w:rPr>
          <w:rFonts w:ascii="Arial" w:hAnsi="Arial" w:cs="Arial"/>
        </w:rPr>
        <w:t>Concho Valley Transit District</w:t>
      </w:r>
      <w:r w:rsidR="00F56B29" w:rsidRPr="00F56B29">
        <w:rPr>
          <w:rFonts w:ascii="Arial" w:hAnsi="Arial" w:cs="Arial"/>
        </w:rPr>
        <w:t xml:space="preserve"> (CVTD)</w:t>
      </w:r>
      <w:r w:rsidR="00EC429D" w:rsidRPr="00F56B29">
        <w:rPr>
          <w:rFonts w:ascii="Arial" w:hAnsi="Arial" w:cs="Arial"/>
        </w:rPr>
        <w:t xml:space="preserve"> had last adopted a Title VI Program in </w:t>
      </w:r>
      <w:r w:rsidR="00A63FCA">
        <w:rPr>
          <w:rFonts w:ascii="Arial" w:hAnsi="Arial" w:cs="Arial"/>
        </w:rPr>
        <w:t>September</w:t>
      </w:r>
      <w:r w:rsidR="00EC429D" w:rsidRPr="00F56B29">
        <w:rPr>
          <w:rFonts w:ascii="Arial" w:hAnsi="Arial" w:cs="Arial"/>
        </w:rPr>
        <w:t xml:space="preserve"> 20</w:t>
      </w:r>
      <w:r w:rsidR="00A63FCA">
        <w:rPr>
          <w:rFonts w:ascii="Arial" w:hAnsi="Arial" w:cs="Arial"/>
        </w:rPr>
        <w:t>06</w:t>
      </w:r>
      <w:r w:rsidR="00EC429D" w:rsidRPr="00F56B29">
        <w:rPr>
          <w:rFonts w:ascii="Arial" w:hAnsi="Arial" w:cs="Arial"/>
        </w:rPr>
        <w:t>.</w:t>
      </w:r>
      <w:r w:rsidR="00EC429D" w:rsidRPr="00EC429D">
        <w:rPr>
          <w:rFonts w:ascii="Arial" w:hAnsi="Arial" w:cs="Arial"/>
        </w:rPr>
        <w:t xml:space="preserve">  Below is a list of instances where </w:t>
      </w:r>
      <w:r w:rsidR="00F56B29">
        <w:rPr>
          <w:rFonts w:ascii="Arial" w:hAnsi="Arial" w:cs="Arial"/>
        </w:rPr>
        <w:t xml:space="preserve">CVTD </w:t>
      </w:r>
      <w:r w:rsidR="00A62B96">
        <w:rPr>
          <w:rFonts w:ascii="Arial" w:hAnsi="Arial" w:cs="Arial"/>
        </w:rPr>
        <w:t>has been involved with</w:t>
      </w:r>
      <w:r w:rsidR="00EC429D" w:rsidRPr="00EC429D">
        <w:rPr>
          <w:rFonts w:ascii="Arial" w:hAnsi="Arial" w:cs="Arial"/>
        </w:rPr>
        <w:t xml:space="preserve"> </w:t>
      </w:r>
      <w:r w:rsidR="00A62B96">
        <w:rPr>
          <w:rFonts w:ascii="Arial" w:hAnsi="Arial" w:cs="Arial"/>
        </w:rPr>
        <w:t xml:space="preserve">a </w:t>
      </w:r>
      <w:r w:rsidR="00EC429D" w:rsidRPr="00EC429D">
        <w:rPr>
          <w:rFonts w:ascii="Arial" w:hAnsi="Arial" w:cs="Arial"/>
        </w:rPr>
        <w:t xml:space="preserve">Title VI complaint, investigation or lawsuit; and the actions taken on behalf of </w:t>
      </w:r>
      <w:r w:rsidR="00F56B29">
        <w:rPr>
          <w:rFonts w:ascii="Arial" w:hAnsi="Arial" w:cs="Arial"/>
        </w:rPr>
        <w:t>CVTD</w:t>
      </w:r>
      <w:r w:rsidR="00F56B29" w:rsidRPr="00EC429D">
        <w:rPr>
          <w:rFonts w:ascii="Arial" w:hAnsi="Arial" w:cs="Arial"/>
        </w:rPr>
        <w:t xml:space="preserve"> </w:t>
      </w:r>
      <w:r w:rsidR="00EC429D" w:rsidRPr="00EC429D">
        <w:rPr>
          <w:rFonts w:ascii="Arial" w:hAnsi="Arial" w:cs="Arial"/>
        </w:rPr>
        <w:t>to resolve the issue:</w:t>
      </w:r>
    </w:p>
    <w:p w:rsidR="00EC429D" w:rsidRPr="00EC429D" w:rsidRDefault="00EC429D" w:rsidP="00EC429D">
      <w:pPr>
        <w:rPr>
          <w:rFonts w:ascii="Arial" w:hAnsi="Arial" w:cs="Arial"/>
        </w:rPr>
      </w:pPr>
    </w:p>
    <w:p w:rsidR="00EC429D" w:rsidRPr="00A63FCA" w:rsidRDefault="00EC429D" w:rsidP="00EC429D">
      <w:pPr>
        <w:numPr>
          <w:ilvl w:val="0"/>
          <w:numId w:val="3"/>
        </w:numPr>
        <w:rPr>
          <w:rFonts w:ascii="Arial" w:hAnsi="Arial" w:cs="Arial"/>
        </w:rPr>
      </w:pPr>
      <w:r w:rsidRPr="00A63FCA">
        <w:rPr>
          <w:rFonts w:ascii="Arial" w:hAnsi="Arial" w:cs="Arial"/>
        </w:rPr>
        <w:t>Lawsuits – none;</w:t>
      </w:r>
    </w:p>
    <w:p w:rsidR="00EC429D" w:rsidRPr="00A63FCA" w:rsidRDefault="00EC429D" w:rsidP="00EC429D">
      <w:pPr>
        <w:ind w:left="720"/>
        <w:rPr>
          <w:rFonts w:ascii="Arial" w:hAnsi="Arial" w:cs="Arial"/>
        </w:rPr>
      </w:pPr>
    </w:p>
    <w:p w:rsidR="00EC429D" w:rsidRDefault="00EC429D" w:rsidP="00EC429D">
      <w:pPr>
        <w:numPr>
          <w:ilvl w:val="0"/>
          <w:numId w:val="3"/>
        </w:numPr>
        <w:rPr>
          <w:rFonts w:ascii="Arial" w:hAnsi="Arial" w:cs="Arial"/>
        </w:rPr>
      </w:pPr>
      <w:r w:rsidRPr="00A63FCA">
        <w:rPr>
          <w:rFonts w:ascii="Arial" w:hAnsi="Arial" w:cs="Arial"/>
        </w:rPr>
        <w:t>Investigations – none;</w:t>
      </w:r>
    </w:p>
    <w:p w:rsidR="00A63FCA" w:rsidRDefault="00A63FCA" w:rsidP="00A63FCA">
      <w:pPr>
        <w:pStyle w:val="ListParagraph"/>
        <w:rPr>
          <w:rFonts w:ascii="Arial" w:hAnsi="Arial" w:cs="Arial"/>
        </w:rPr>
      </w:pPr>
    </w:p>
    <w:p w:rsidR="00A63FCA" w:rsidRDefault="00A63FCA" w:rsidP="00EC429D">
      <w:pPr>
        <w:numPr>
          <w:ilvl w:val="0"/>
          <w:numId w:val="3"/>
        </w:numPr>
        <w:rPr>
          <w:rFonts w:ascii="Arial" w:hAnsi="Arial" w:cs="Arial"/>
        </w:rPr>
      </w:pPr>
      <w:r>
        <w:rPr>
          <w:rFonts w:ascii="Arial" w:hAnsi="Arial" w:cs="Arial"/>
        </w:rPr>
        <w:t>Complaints – none;</w:t>
      </w:r>
    </w:p>
    <w:p w:rsidR="00A63FCA" w:rsidRDefault="00A63FCA" w:rsidP="00A63FCA">
      <w:pPr>
        <w:pStyle w:val="ListParagraph"/>
        <w:rPr>
          <w:rFonts w:ascii="Arial" w:hAnsi="Arial" w:cs="Arial"/>
        </w:rPr>
      </w:pPr>
    </w:p>
    <w:p w:rsidR="00EC429D" w:rsidRDefault="00EC429D" w:rsidP="00EC429D">
      <w:pPr>
        <w:ind w:left="720"/>
        <w:rPr>
          <w:rFonts w:ascii="Arial" w:hAnsi="Arial" w:cs="Arial"/>
        </w:rPr>
      </w:pPr>
    </w:p>
    <w:p w:rsidR="00A63FCA" w:rsidRPr="00A63FCA" w:rsidRDefault="00A63FCA" w:rsidP="00EC429D">
      <w:pPr>
        <w:ind w:left="720"/>
        <w:rPr>
          <w:rFonts w:ascii="Arial" w:hAnsi="Arial" w:cs="Arial"/>
        </w:rPr>
      </w:pPr>
    </w:p>
    <w:p w:rsidR="00B90333" w:rsidRPr="003E510A" w:rsidRDefault="00B90333" w:rsidP="009169A7">
      <w:pPr>
        <w:pStyle w:val="Heading1"/>
        <w:rPr>
          <w:rFonts w:ascii="Arial" w:hAnsi="Arial" w:cs="Arial"/>
          <w:b w:val="0"/>
          <w:strike/>
        </w:rPr>
      </w:pPr>
      <w:r>
        <w:rPr>
          <w:rFonts w:ascii="Arial" w:hAnsi="Arial" w:cs="Arial"/>
        </w:rPr>
        <w:br w:type="page"/>
      </w:r>
      <w:bookmarkStart w:id="59" w:name="_Toc365625676"/>
      <w:bookmarkStart w:id="60" w:name="_Toc384124311"/>
      <w:r w:rsidR="00283A93" w:rsidRPr="003E510A">
        <w:rPr>
          <w:rFonts w:ascii="Arial" w:hAnsi="Arial" w:cs="Arial"/>
          <w:b w:val="0"/>
          <w:strike/>
        </w:rPr>
        <w:lastRenderedPageBreak/>
        <w:t xml:space="preserve">Appendix </w:t>
      </w:r>
      <w:r w:rsidR="0068425B" w:rsidRPr="003E510A">
        <w:rPr>
          <w:rFonts w:ascii="Arial" w:hAnsi="Arial" w:cs="Arial"/>
          <w:b w:val="0"/>
          <w:strike/>
        </w:rPr>
        <w:t>F</w:t>
      </w:r>
      <w:r w:rsidRPr="003E510A">
        <w:rPr>
          <w:rFonts w:ascii="Arial" w:hAnsi="Arial" w:cs="Arial"/>
          <w:b w:val="0"/>
          <w:strike/>
        </w:rPr>
        <w:t xml:space="preserve"> – </w:t>
      </w:r>
      <w:r w:rsidR="000219D8" w:rsidRPr="003E510A">
        <w:rPr>
          <w:rFonts w:ascii="Arial" w:hAnsi="Arial" w:cs="Arial"/>
          <w:b w:val="0"/>
          <w:strike/>
        </w:rPr>
        <w:t>Concho Valley Transit District</w:t>
      </w:r>
      <w:r w:rsidRPr="003E510A">
        <w:rPr>
          <w:rFonts w:ascii="Arial" w:hAnsi="Arial" w:cs="Arial"/>
          <w:b w:val="0"/>
          <w:strike/>
        </w:rPr>
        <w:t xml:space="preserve"> Limited English Proficiency Analysis</w:t>
      </w:r>
      <w:bookmarkEnd w:id="59"/>
      <w:bookmarkEnd w:id="60"/>
    </w:p>
    <w:p w:rsidR="00A532BD" w:rsidRPr="003E510A" w:rsidRDefault="00A532BD" w:rsidP="00A532BD">
      <w:pPr>
        <w:tabs>
          <w:tab w:val="left" w:pos="4680"/>
          <w:tab w:val="left" w:pos="7920"/>
        </w:tabs>
        <w:autoSpaceDE w:val="0"/>
        <w:autoSpaceDN w:val="0"/>
        <w:adjustRightInd w:val="0"/>
        <w:jc w:val="both"/>
        <w:rPr>
          <w:rFonts w:ascii="Arial" w:hAnsi="Arial" w:cs="Arial"/>
          <w:strike/>
        </w:rPr>
      </w:pPr>
    </w:p>
    <w:p w:rsidR="00B90333" w:rsidRPr="003E510A" w:rsidRDefault="00AE1589" w:rsidP="009169A7">
      <w:pPr>
        <w:pStyle w:val="Heading2"/>
        <w:rPr>
          <w:rFonts w:ascii="Arial" w:hAnsi="Arial" w:cs="Arial"/>
          <w:b w:val="0"/>
          <w:strike/>
        </w:rPr>
      </w:pPr>
      <w:bookmarkStart w:id="61" w:name="_Toc365625677"/>
      <w:bookmarkStart w:id="62" w:name="_Toc384124312"/>
      <w:r w:rsidRPr="003E510A">
        <w:rPr>
          <w:rFonts w:ascii="Arial" w:hAnsi="Arial" w:cs="Arial"/>
          <w:b w:val="0"/>
          <w:strike/>
        </w:rPr>
        <w:t xml:space="preserve">Factor </w:t>
      </w:r>
      <w:r w:rsidR="00B90333" w:rsidRPr="003E510A">
        <w:rPr>
          <w:rFonts w:ascii="Arial" w:hAnsi="Arial" w:cs="Arial"/>
          <w:b w:val="0"/>
          <w:strike/>
        </w:rPr>
        <w:t>1</w:t>
      </w:r>
      <w:r w:rsidR="00D2756C" w:rsidRPr="003E510A">
        <w:rPr>
          <w:rFonts w:ascii="Arial" w:hAnsi="Arial" w:cs="Arial"/>
          <w:b w:val="0"/>
          <w:strike/>
        </w:rPr>
        <w:t xml:space="preserve"> </w:t>
      </w:r>
      <w:r w:rsidR="00BA2DE0" w:rsidRPr="003E510A">
        <w:rPr>
          <w:rFonts w:ascii="Arial" w:hAnsi="Arial" w:cs="Arial"/>
          <w:b w:val="0"/>
          <w:strike/>
        </w:rPr>
        <w:t xml:space="preserve">Assessing the </w:t>
      </w:r>
      <w:r w:rsidR="00D2756C" w:rsidRPr="003E510A">
        <w:rPr>
          <w:rFonts w:ascii="Arial" w:hAnsi="Arial" w:cs="Arial"/>
          <w:b w:val="0"/>
          <w:strike/>
        </w:rPr>
        <w:t>Number or</w:t>
      </w:r>
      <w:r w:rsidR="00B90333" w:rsidRPr="003E510A">
        <w:rPr>
          <w:rFonts w:ascii="Arial" w:hAnsi="Arial" w:cs="Arial"/>
          <w:b w:val="0"/>
          <w:strike/>
        </w:rPr>
        <w:t xml:space="preserve"> Proportion </w:t>
      </w:r>
      <w:r w:rsidR="005522DC" w:rsidRPr="003E510A">
        <w:rPr>
          <w:rFonts w:ascii="Arial" w:hAnsi="Arial" w:cs="Arial"/>
          <w:b w:val="0"/>
          <w:strike/>
        </w:rPr>
        <w:t xml:space="preserve">of LEP Persons </w:t>
      </w:r>
      <w:r w:rsidR="00BA2DE0" w:rsidRPr="003E510A">
        <w:rPr>
          <w:rFonts w:ascii="Arial" w:hAnsi="Arial" w:cs="Arial"/>
          <w:b w:val="0"/>
          <w:strike/>
        </w:rPr>
        <w:t xml:space="preserve">served </w:t>
      </w:r>
      <w:r w:rsidR="005522DC" w:rsidRPr="003E510A">
        <w:rPr>
          <w:rFonts w:ascii="Arial" w:hAnsi="Arial" w:cs="Arial"/>
          <w:b w:val="0"/>
          <w:strike/>
        </w:rPr>
        <w:t>or Encountered in Eligible Service Population</w:t>
      </w:r>
      <w:bookmarkEnd w:id="61"/>
      <w:bookmarkEnd w:id="62"/>
      <w:r w:rsidR="00D2756C" w:rsidRPr="003E510A">
        <w:rPr>
          <w:rFonts w:ascii="Arial" w:hAnsi="Arial" w:cs="Arial"/>
          <w:b w:val="0"/>
          <w:strike/>
        </w:rPr>
        <w:t xml:space="preserve"> </w:t>
      </w:r>
    </w:p>
    <w:p w:rsidR="001D3A22" w:rsidRPr="003E510A" w:rsidRDefault="00C7470C" w:rsidP="00B90333">
      <w:pPr>
        <w:jc w:val="both"/>
        <w:rPr>
          <w:rFonts w:ascii="Arial" w:hAnsi="Arial" w:cs="Arial"/>
          <w:strike/>
        </w:rPr>
      </w:pPr>
      <w:r w:rsidRPr="003E510A">
        <w:rPr>
          <w:rFonts w:ascii="Arial" w:hAnsi="Arial" w:cs="Arial"/>
          <w:strike/>
        </w:rPr>
        <w:t>The 201</w:t>
      </w:r>
      <w:r w:rsidR="00B90333" w:rsidRPr="003E510A">
        <w:rPr>
          <w:rFonts w:ascii="Arial" w:hAnsi="Arial" w:cs="Arial"/>
          <w:strike/>
        </w:rPr>
        <w:t xml:space="preserve">0 U.S. Census demographics indicated that </w:t>
      </w:r>
      <w:r w:rsidR="00A03185" w:rsidRPr="003E510A">
        <w:rPr>
          <w:rFonts w:ascii="Arial" w:hAnsi="Arial" w:cs="Arial"/>
          <w:strike/>
        </w:rPr>
        <w:t>Concho Valley Transit District</w:t>
      </w:r>
      <w:r w:rsidR="002A2568" w:rsidRPr="003E510A">
        <w:rPr>
          <w:rFonts w:ascii="Arial" w:hAnsi="Arial" w:cs="Arial"/>
          <w:strike/>
        </w:rPr>
        <w:t xml:space="preserve"> (CVTD)</w:t>
      </w:r>
      <w:r w:rsidR="00B90333" w:rsidRPr="003E510A">
        <w:rPr>
          <w:rFonts w:ascii="Arial" w:hAnsi="Arial" w:cs="Arial"/>
          <w:strike/>
        </w:rPr>
        <w:t xml:space="preserve"> </w:t>
      </w:r>
      <w:r w:rsidR="00A03185" w:rsidRPr="003E510A">
        <w:rPr>
          <w:rFonts w:ascii="Arial" w:hAnsi="Arial" w:cs="Arial"/>
          <w:strike/>
        </w:rPr>
        <w:t>is</w:t>
      </w:r>
      <w:r w:rsidR="00B90333" w:rsidRPr="003E510A">
        <w:rPr>
          <w:rFonts w:ascii="Arial" w:hAnsi="Arial" w:cs="Arial"/>
          <w:strike/>
        </w:rPr>
        <w:t xml:space="preserve"> </w:t>
      </w:r>
      <w:r w:rsidR="009169A7" w:rsidRPr="003E510A">
        <w:rPr>
          <w:rFonts w:ascii="Arial" w:hAnsi="Arial" w:cs="Arial"/>
          <w:strike/>
        </w:rPr>
        <w:t>37.3</w:t>
      </w:r>
      <w:r w:rsidR="00B90333" w:rsidRPr="003E510A">
        <w:rPr>
          <w:rFonts w:ascii="Arial" w:hAnsi="Arial" w:cs="Arial"/>
          <w:strike/>
        </w:rPr>
        <w:t xml:space="preserve"> percent Hispanic, and </w:t>
      </w:r>
      <w:r w:rsidR="00CB7BD1" w:rsidRPr="003E510A">
        <w:rPr>
          <w:rFonts w:ascii="Arial" w:hAnsi="Arial" w:cs="Arial"/>
          <w:strike/>
        </w:rPr>
        <w:t xml:space="preserve">53.6 </w:t>
      </w:r>
      <w:r w:rsidR="00B90333" w:rsidRPr="003E510A">
        <w:rPr>
          <w:rFonts w:ascii="Arial" w:hAnsi="Arial" w:cs="Arial"/>
          <w:strike/>
        </w:rPr>
        <w:t>percent Anglo.  Using the 20</w:t>
      </w:r>
      <w:r w:rsidR="003C318C" w:rsidRPr="003E510A">
        <w:rPr>
          <w:rFonts w:ascii="Arial" w:hAnsi="Arial" w:cs="Arial"/>
          <w:strike/>
        </w:rPr>
        <w:t>1</w:t>
      </w:r>
      <w:r w:rsidR="00B90333" w:rsidRPr="003E510A">
        <w:rPr>
          <w:rFonts w:ascii="Arial" w:hAnsi="Arial" w:cs="Arial"/>
          <w:strike/>
        </w:rPr>
        <w:t xml:space="preserve">0 </w:t>
      </w:r>
      <w:r w:rsidR="00E714E4" w:rsidRPr="003E510A">
        <w:rPr>
          <w:rFonts w:ascii="Arial" w:hAnsi="Arial" w:cs="Arial"/>
          <w:strike/>
        </w:rPr>
        <w:t xml:space="preserve">U. S. </w:t>
      </w:r>
      <w:r w:rsidR="00B90333" w:rsidRPr="003E510A">
        <w:rPr>
          <w:rFonts w:ascii="Arial" w:hAnsi="Arial" w:cs="Arial"/>
          <w:strike/>
        </w:rPr>
        <w:t xml:space="preserve">Census </w:t>
      </w:r>
      <w:r w:rsidR="002A2568" w:rsidRPr="003E510A">
        <w:rPr>
          <w:rFonts w:ascii="Arial" w:hAnsi="Arial" w:cs="Arial"/>
          <w:strike/>
        </w:rPr>
        <w:t xml:space="preserve">CVTD </w:t>
      </w:r>
      <w:r w:rsidR="00B90333" w:rsidRPr="003E510A">
        <w:rPr>
          <w:rFonts w:ascii="Arial" w:hAnsi="Arial" w:cs="Arial"/>
          <w:strike/>
        </w:rPr>
        <w:t xml:space="preserve">has a </w:t>
      </w:r>
      <w:r w:rsidR="003C318C" w:rsidRPr="003E510A">
        <w:rPr>
          <w:rFonts w:ascii="Arial" w:hAnsi="Arial" w:cs="Arial"/>
          <w:strike/>
        </w:rPr>
        <w:t>7</w:t>
      </w:r>
      <w:r w:rsidR="002A2568" w:rsidRPr="003E510A">
        <w:rPr>
          <w:rFonts w:ascii="Arial" w:hAnsi="Arial" w:cs="Arial"/>
          <w:strike/>
        </w:rPr>
        <w:t>%</w:t>
      </w:r>
      <w:r w:rsidR="00B90333" w:rsidRPr="003E510A">
        <w:rPr>
          <w:rFonts w:ascii="Arial" w:hAnsi="Arial" w:cs="Arial"/>
          <w:strike/>
        </w:rPr>
        <w:t xml:space="preserve"> percent LEP Population that speak</w:t>
      </w:r>
      <w:r w:rsidR="00075A47" w:rsidRPr="003E510A">
        <w:rPr>
          <w:rFonts w:ascii="Arial" w:hAnsi="Arial" w:cs="Arial"/>
          <w:strike/>
        </w:rPr>
        <w:t>s</w:t>
      </w:r>
      <w:r w:rsidR="00B90333" w:rsidRPr="003E510A">
        <w:rPr>
          <w:rFonts w:ascii="Arial" w:hAnsi="Arial" w:cs="Arial"/>
          <w:strike/>
        </w:rPr>
        <w:t xml:space="preserve"> Spanish. </w:t>
      </w:r>
    </w:p>
    <w:p w:rsidR="002A56E0" w:rsidRPr="003E510A" w:rsidRDefault="002A56E0" w:rsidP="00B90333">
      <w:pPr>
        <w:jc w:val="both"/>
        <w:rPr>
          <w:strike/>
        </w:rPr>
      </w:pPr>
    </w:p>
    <w:p w:rsidR="002A56E0" w:rsidRPr="003E510A" w:rsidRDefault="002A56E0" w:rsidP="00B90333">
      <w:pPr>
        <w:jc w:val="both"/>
        <w:rPr>
          <w:strike/>
        </w:rPr>
      </w:pPr>
    </w:p>
    <w:p w:rsidR="002A2568" w:rsidRPr="003E510A" w:rsidRDefault="002A2568" w:rsidP="00B90333">
      <w:pPr>
        <w:jc w:val="both"/>
        <w:rPr>
          <w:strike/>
        </w:rPr>
      </w:pPr>
    </w:p>
    <w:tbl>
      <w:tblPr>
        <w:tblW w:w="0" w:type="auto"/>
        <w:tblCellMar>
          <w:top w:w="75" w:type="dxa"/>
          <w:left w:w="15" w:type="dxa"/>
          <w:bottom w:w="75" w:type="dxa"/>
          <w:right w:w="15" w:type="dxa"/>
        </w:tblCellMar>
        <w:tblLook w:val="04A0" w:firstRow="1" w:lastRow="0" w:firstColumn="1" w:lastColumn="0" w:noHBand="0" w:noVBand="1"/>
      </w:tblPr>
      <w:tblGrid>
        <w:gridCol w:w="3025"/>
        <w:gridCol w:w="670"/>
        <w:gridCol w:w="637"/>
        <w:gridCol w:w="633"/>
        <w:gridCol w:w="590"/>
      </w:tblGrid>
      <w:tr w:rsidR="00C7470C" w:rsidRPr="003E510A" w:rsidTr="00C7470C">
        <w:tc>
          <w:tcPr>
            <w:tcW w:w="0" w:type="auto"/>
            <w:vAlign w:val="center"/>
            <w:hideMark/>
          </w:tcPr>
          <w:p w:rsidR="00C7470C" w:rsidRPr="003E510A" w:rsidRDefault="00C7470C">
            <w:pPr>
              <w:rPr>
                <w:rFonts w:ascii="Arial" w:hAnsi="Arial" w:cs="Arial"/>
                <w:b/>
                <w:bCs/>
                <w:strike/>
                <w:color w:val="222222"/>
                <w:sz w:val="17"/>
                <w:szCs w:val="17"/>
              </w:rPr>
            </w:pPr>
            <w:r w:rsidRPr="003E510A">
              <w:rPr>
                <w:rFonts w:ascii="Arial" w:hAnsi="Arial" w:cs="Arial"/>
                <w:b/>
                <w:bCs/>
                <w:strike/>
                <w:color w:val="222222"/>
                <w:sz w:val="17"/>
                <w:szCs w:val="17"/>
              </w:rPr>
              <w:t>LANGUAGE SPOKEN AT HOME</w:t>
            </w:r>
          </w:p>
        </w:tc>
        <w:tc>
          <w:tcPr>
            <w:tcW w:w="0" w:type="auto"/>
            <w:tcBorders>
              <w:left w:val="single" w:sz="6" w:space="0" w:color="AAAAAA"/>
            </w:tcBorders>
            <w:noWrap/>
            <w:tcMar>
              <w:top w:w="15" w:type="dxa"/>
              <w:left w:w="75" w:type="dxa"/>
              <w:bottom w:w="15" w:type="dxa"/>
              <w:right w:w="75" w:type="dxa"/>
            </w:tcMar>
            <w:vAlign w:val="center"/>
            <w:hideMark/>
          </w:tcPr>
          <w:p w:rsidR="00C7470C" w:rsidRPr="003E510A" w:rsidRDefault="00C7470C">
            <w:pPr>
              <w:jc w:val="right"/>
              <w:rPr>
                <w:rFonts w:ascii="Arial" w:hAnsi="Arial" w:cs="Arial"/>
                <w:strike/>
                <w:color w:val="222222"/>
                <w:sz w:val="17"/>
                <w:szCs w:val="17"/>
              </w:rPr>
            </w:pPr>
            <w:r w:rsidRPr="003E510A">
              <w:rPr>
                <w:rFonts w:ascii="Arial" w:hAnsi="Arial" w:cs="Arial"/>
                <w:strike/>
                <w:color w:val="222222"/>
                <w:sz w:val="17"/>
                <w:szCs w:val="17"/>
              </w:rPr>
              <w:t> </w:t>
            </w:r>
          </w:p>
        </w:tc>
        <w:tc>
          <w:tcPr>
            <w:tcW w:w="0" w:type="auto"/>
            <w:tcBorders>
              <w:left w:val="single" w:sz="6" w:space="0" w:color="AAAAAA"/>
            </w:tcBorders>
            <w:noWrap/>
            <w:tcMar>
              <w:top w:w="15" w:type="dxa"/>
              <w:left w:w="75" w:type="dxa"/>
              <w:bottom w:w="15" w:type="dxa"/>
              <w:right w:w="75" w:type="dxa"/>
            </w:tcMar>
            <w:vAlign w:val="center"/>
            <w:hideMark/>
          </w:tcPr>
          <w:p w:rsidR="00C7470C" w:rsidRPr="003E510A" w:rsidRDefault="00C7470C">
            <w:pPr>
              <w:jc w:val="right"/>
              <w:rPr>
                <w:rFonts w:ascii="Arial" w:hAnsi="Arial" w:cs="Arial"/>
                <w:strike/>
                <w:color w:val="222222"/>
                <w:sz w:val="17"/>
                <w:szCs w:val="17"/>
              </w:rPr>
            </w:pPr>
            <w:r w:rsidRPr="003E510A">
              <w:rPr>
                <w:rFonts w:ascii="Arial" w:hAnsi="Arial" w:cs="Arial"/>
                <w:strike/>
                <w:color w:val="222222"/>
                <w:sz w:val="17"/>
                <w:szCs w:val="17"/>
              </w:rPr>
              <w:t> </w:t>
            </w:r>
          </w:p>
        </w:tc>
        <w:tc>
          <w:tcPr>
            <w:tcW w:w="0" w:type="auto"/>
            <w:tcBorders>
              <w:left w:val="single" w:sz="6" w:space="0" w:color="AAAAAA"/>
            </w:tcBorders>
            <w:noWrap/>
            <w:tcMar>
              <w:top w:w="15" w:type="dxa"/>
              <w:left w:w="75" w:type="dxa"/>
              <w:bottom w:w="15" w:type="dxa"/>
              <w:right w:w="75" w:type="dxa"/>
            </w:tcMar>
            <w:vAlign w:val="center"/>
            <w:hideMark/>
          </w:tcPr>
          <w:p w:rsidR="00C7470C" w:rsidRPr="003E510A" w:rsidRDefault="00C7470C">
            <w:pPr>
              <w:jc w:val="right"/>
              <w:rPr>
                <w:rFonts w:ascii="Arial" w:hAnsi="Arial" w:cs="Arial"/>
                <w:strike/>
                <w:color w:val="222222"/>
                <w:sz w:val="17"/>
                <w:szCs w:val="17"/>
              </w:rPr>
            </w:pPr>
            <w:r w:rsidRPr="003E510A">
              <w:rPr>
                <w:rFonts w:ascii="Arial" w:hAnsi="Arial" w:cs="Arial"/>
                <w:strike/>
                <w:color w:val="222222"/>
                <w:sz w:val="17"/>
                <w:szCs w:val="17"/>
              </w:rPr>
              <w:t> </w:t>
            </w:r>
          </w:p>
        </w:tc>
        <w:tc>
          <w:tcPr>
            <w:tcW w:w="0" w:type="auto"/>
            <w:tcBorders>
              <w:left w:val="single" w:sz="6" w:space="0" w:color="AAAAAA"/>
            </w:tcBorders>
            <w:noWrap/>
            <w:tcMar>
              <w:top w:w="15" w:type="dxa"/>
              <w:left w:w="75" w:type="dxa"/>
              <w:bottom w:w="15" w:type="dxa"/>
              <w:right w:w="75" w:type="dxa"/>
            </w:tcMar>
            <w:vAlign w:val="center"/>
            <w:hideMark/>
          </w:tcPr>
          <w:p w:rsidR="00C7470C" w:rsidRPr="003E510A" w:rsidRDefault="00C7470C">
            <w:pPr>
              <w:jc w:val="right"/>
              <w:rPr>
                <w:rFonts w:ascii="Arial" w:hAnsi="Arial" w:cs="Arial"/>
                <w:strike/>
                <w:color w:val="222222"/>
                <w:sz w:val="17"/>
                <w:szCs w:val="17"/>
              </w:rPr>
            </w:pPr>
            <w:r w:rsidRPr="003E510A">
              <w:rPr>
                <w:rFonts w:ascii="Arial" w:hAnsi="Arial" w:cs="Arial"/>
                <w:strike/>
                <w:color w:val="222222"/>
                <w:sz w:val="17"/>
                <w:szCs w:val="17"/>
              </w:rPr>
              <w:t> </w:t>
            </w:r>
          </w:p>
        </w:tc>
      </w:tr>
      <w:tr w:rsidR="00C7470C" w:rsidRPr="003E510A" w:rsidTr="00C7470C">
        <w:tc>
          <w:tcPr>
            <w:tcW w:w="0" w:type="auto"/>
            <w:vAlign w:val="center"/>
            <w:hideMark/>
          </w:tcPr>
          <w:p w:rsidR="00C7470C" w:rsidRPr="003E510A" w:rsidRDefault="00C7470C">
            <w:pPr>
              <w:rPr>
                <w:rFonts w:ascii="Arial" w:hAnsi="Arial" w:cs="Arial"/>
                <w:b/>
                <w:bCs/>
                <w:strike/>
                <w:color w:val="222222"/>
                <w:sz w:val="17"/>
                <w:szCs w:val="17"/>
              </w:rPr>
            </w:pPr>
            <w:r w:rsidRPr="003E510A">
              <w:rPr>
                <w:rFonts w:ascii="Arial" w:hAnsi="Arial" w:cs="Arial"/>
                <w:b/>
                <w:bCs/>
                <w:strike/>
                <w:color w:val="222222"/>
                <w:sz w:val="17"/>
                <w:szCs w:val="17"/>
              </w:rPr>
              <w:t>Population 5 years and over</w:t>
            </w:r>
          </w:p>
        </w:tc>
        <w:tc>
          <w:tcPr>
            <w:tcW w:w="0" w:type="auto"/>
            <w:tcBorders>
              <w:left w:val="single" w:sz="6" w:space="0" w:color="AAAAAA"/>
            </w:tcBorders>
            <w:vAlign w:val="center"/>
            <w:hideMark/>
          </w:tcPr>
          <w:p w:rsidR="00C7470C" w:rsidRPr="003E510A" w:rsidRDefault="00C7470C">
            <w:pPr>
              <w:jc w:val="center"/>
              <w:rPr>
                <w:rFonts w:ascii="Arial" w:hAnsi="Arial" w:cs="Arial"/>
                <w:strike/>
                <w:color w:val="222222"/>
                <w:sz w:val="17"/>
                <w:szCs w:val="17"/>
              </w:rPr>
            </w:pPr>
            <w:r w:rsidRPr="003E510A">
              <w:rPr>
                <w:rFonts w:ascii="Arial" w:hAnsi="Arial" w:cs="Arial"/>
                <w:strike/>
                <w:color w:val="222222"/>
                <w:sz w:val="17"/>
                <w:szCs w:val="17"/>
              </w:rPr>
              <w:t>85,565</w:t>
            </w:r>
          </w:p>
        </w:tc>
        <w:tc>
          <w:tcPr>
            <w:tcW w:w="0" w:type="auto"/>
            <w:tcBorders>
              <w:left w:val="single" w:sz="6" w:space="0" w:color="AAAAAA"/>
            </w:tcBorders>
            <w:vAlign w:val="center"/>
            <w:hideMark/>
          </w:tcPr>
          <w:p w:rsidR="00C7470C" w:rsidRPr="003E510A" w:rsidRDefault="00C7470C">
            <w:pPr>
              <w:jc w:val="center"/>
              <w:rPr>
                <w:rFonts w:ascii="Arial" w:hAnsi="Arial" w:cs="Arial"/>
                <w:strike/>
                <w:color w:val="222222"/>
                <w:sz w:val="17"/>
                <w:szCs w:val="17"/>
              </w:rPr>
            </w:pPr>
            <w:r w:rsidRPr="003E510A">
              <w:rPr>
                <w:rFonts w:ascii="Arial" w:hAnsi="Arial" w:cs="Arial"/>
                <w:strike/>
                <w:color w:val="222222"/>
                <w:sz w:val="17"/>
                <w:szCs w:val="17"/>
              </w:rPr>
              <w:t>+/-197</w:t>
            </w:r>
          </w:p>
        </w:tc>
        <w:tc>
          <w:tcPr>
            <w:tcW w:w="0" w:type="auto"/>
            <w:tcBorders>
              <w:left w:val="single" w:sz="6" w:space="0" w:color="AAAAAA"/>
            </w:tcBorders>
            <w:vAlign w:val="center"/>
            <w:hideMark/>
          </w:tcPr>
          <w:p w:rsidR="00C7470C" w:rsidRPr="003E510A" w:rsidRDefault="00C7470C">
            <w:pPr>
              <w:jc w:val="center"/>
              <w:rPr>
                <w:rFonts w:ascii="Arial" w:hAnsi="Arial" w:cs="Arial"/>
                <w:strike/>
                <w:color w:val="222222"/>
                <w:sz w:val="17"/>
                <w:szCs w:val="17"/>
              </w:rPr>
            </w:pPr>
            <w:r w:rsidRPr="003E510A">
              <w:rPr>
                <w:rFonts w:ascii="Arial" w:hAnsi="Arial" w:cs="Arial"/>
                <w:strike/>
                <w:color w:val="222222"/>
                <w:sz w:val="17"/>
                <w:szCs w:val="17"/>
              </w:rPr>
              <w:t>85,565</w:t>
            </w:r>
          </w:p>
        </w:tc>
        <w:tc>
          <w:tcPr>
            <w:tcW w:w="0" w:type="auto"/>
            <w:tcBorders>
              <w:left w:val="single" w:sz="6" w:space="0" w:color="AAAAAA"/>
            </w:tcBorders>
            <w:vAlign w:val="center"/>
            <w:hideMark/>
          </w:tcPr>
          <w:p w:rsidR="00C7470C" w:rsidRPr="003E510A" w:rsidRDefault="00C7470C">
            <w:pPr>
              <w:jc w:val="center"/>
              <w:rPr>
                <w:rFonts w:ascii="Arial" w:hAnsi="Arial" w:cs="Arial"/>
                <w:strike/>
                <w:color w:val="222222"/>
                <w:sz w:val="17"/>
                <w:szCs w:val="17"/>
              </w:rPr>
            </w:pPr>
            <w:r w:rsidRPr="003E510A">
              <w:rPr>
                <w:rFonts w:ascii="Arial" w:hAnsi="Arial" w:cs="Arial"/>
                <w:strike/>
                <w:color w:val="222222"/>
                <w:sz w:val="17"/>
                <w:szCs w:val="17"/>
              </w:rPr>
              <w:t>(X)</w:t>
            </w:r>
          </w:p>
        </w:tc>
      </w:tr>
      <w:tr w:rsidR="00C7470C" w:rsidRPr="003E510A" w:rsidTr="00C7470C">
        <w:tc>
          <w:tcPr>
            <w:tcW w:w="0" w:type="auto"/>
            <w:vAlign w:val="center"/>
            <w:hideMark/>
          </w:tcPr>
          <w:p w:rsidR="00C7470C" w:rsidRPr="003E510A" w:rsidRDefault="00C7470C">
            <w:pPr>
              <w:rPr>
                <w:rFonts w:ascii="Arial" w:hAnsi="Arial" w:cs="Arial"/>
                <w:b/>
                <w:bCs/>
                <w:strike/>
                <w:color w:val="222222"/>
                <w:sz w:val="17"/>
                <w:szCs w:val="17"/>
              </w:rPr>
            </w:pPr>
            <w:r w:rsidRPr="003E510A">
              <w:rPr>
                <w:rFonts w:ascii="Arial" w:hAnsi="Arial" w:cs="Arial"/>
                <w:b/>
                <w:bCs/>
                <w:strike/>
                <w:color w:val="222222"/>
                <w:sz w:val="17"/>
                <w:szCs w:val="17"/>
              </w:rPr>
              <w:t>English only</w:t>
            </w:r>
          </w:p>
        </w:tc>
        <w:tc>
          <w:tcPr>
            <w:tcW w:w="0" w:type="auto"/>
            <w:tcBorders>
              <w:left w:val="single" w:sz="6" w:space="0" w:color="AAAAAA"/>
            </w:tcBorders>
            <w:noWrap/>
            <w:tcMar>
              <w:top w:w="15" w:type="dxa"/>
              <w:left w:w="75" w:type="dxa"/>
              <w:bottom w:w="15" w:type="dxa"/>
              <w:right w:w="75" w:type="dxa"/>
            </w:tcMar>
            <w:vAlign w:val="center"/>
            <w:hideMark/>
          </w:tcPr>
          <w:p w:rsidR="00C7470C" w:rsidRPr="003E510A" w:rsidRDefault="00C7470C">
            <w:pPr>
              <w:jc w:val="right"/>
              <w:rPr>
                <w:rFonts w:ascii="Arial" w:hAnsi="Arial" w:cs="Arial"/>
                <w:strike/>
                <w:color w:val="222222"/>
                <w:sz w:val="17"/>
                <w:szCs w:val="17"/>
              </w:rPr>
            </w:pPr>
            <w:r w:rsidRPr="003E510A">
              <w:rPr>
                <w:rFonts w:ascii="Arial" w:hAnsi="Arial" w:cs="Arial"/>
                <w:strike/>
                <w:color w:val="222222"/>
                <w:sz w:val="17"/>
                <w:szCs w:val="17"/>
              </w:rPr>
              <w:t>62,632</w:t>
            </w:r>
          </w:p>
        </w:tc>
        <w:tc>
          <w:tcPr>
            <w:tcW w:w="0" w:type="auto"/>
            <w:tcBorders>
              <w:left w:val="single" w:sz="6" w:space="0" w:color="AAAAAA"/>
            </w:tcBorders>
            <w:noWrap/>
            <w:tcMar>
              <w:top w:w="15" w:type="dxa"/>
              <w:left w:w="75" w:type="dxa"/>
              <w:bottom w:w="15" w:type="dxa"/>
              <w:right w:w="75" w:type="dxa"/>
            </w:tcMar>
            <w:vAlign w:val="center"/>
            <w:hideMark/>
          </w:tcPr>
          <w:p w:rsidR="00C7470C" w:rsidRPr="003E510A" w:rsidRDefault="00C7470C">
            <w:pPr>
              <w:jc w:val="right"/>
              <w:rPr>
                <w:rFonts w:ascii="Arial" w:hAnsi="Arial" w:cs="Arial"/>
                <w:strike/>
                <w:color w:val="222222"/>
                <w:sz w:val="17"/>
                <w:szCs w:val="17"/>
              </w:rPr>
            </w:pPr>
            <w:r w:rsidRPr="003E510A">
              <w:rPr>
                <w:rFonts w:ascii="Arial" w:hAnsi="Arial" w:cs="Arial"/>
                <w:strike/>
                <w:color w:val="222222"/>
                <w:sz w:val="17"/>
                <w:szCs w:val="17"/>
              </w:rPr>
              <w:t>+/-913</w:t>
            </w:r>
          </w:p>
        </w:tc>
        <w:tc>
          <w:tcPr>
            <w:tcW w:w="0" w:type="auto"/>
            <w:tcBorders>
              <w:left w:val="single" w:sz="6" w:space="0" w:color="AAAAAA"/>
            </w:tcBorders>
            <w:noWrap/>
            <w:tcMar>
              <w:top w:w="15" w:type="dxa"/>
              <w:left w:w="75" w:type="dxa"/>
              <w:bottom w:w="15" w:type="dxa"/>
              <w:right w:w="75" w:type="dxa"/>
            </w:tcMar>
            <w:vAlign w:val="center"/>
            <w:hideMark/>
          </w:tcPr>
          <w:p w:rsidR="00C7470C" w:rsidRPr="003E510A" w:rsidRDefault="00C7470C">
            <w:pPr>
              <w:jc w:val="right"/>
              <w:rPr>
                <w:rFonts w:ascii="Arial" w:hAnsi="Arial" w:cs="Arial"/>
                <w:strike/>
                <w:color w:val="222222"/>
                <w:sz w:val="17"/>
                <w:szCs w:val="17"/>
              </w:rPr>
            </w:pPr>
            <w:r w:rsidRPr="003E510A">
              <w:rPr>
                <w:rFonts w:ascii="Arial" w:hAnsi="Arial" w:cs="Arial"/>
                <w:strike/>
                <w:color w:val="222222"/>
                <w:sz w:val="17"/>
                <w:szCs w:val="17"/>
              </w:rPr>
              <w:t>73.2%</w:t>
            </w:r>
          </w:p>
        </w:tc>
        <w:tc>
          <w:tcPr>
            <w:tcW w:w="0" w:type="auto"/>
            <w:tcBorders>
              <w:left w:val="single" w:sz="6" w:space="0" w:color="AAAAAA"/>
            </w:tcBorders>
            <w:noWrap/>
            <w:tcMar>
              <w:top w:w="15" w:type="dxa"/>
              <w:left w:w="75" w:type="dxa"/>
              <w:bottom w:w="15" w:type="dxa"/>
              <w:right w:w="75" w:type="dxa"/>
            </w:tcMar>
            <w:vAlign w:val="center"/>
            <w:hideMark/>
          </w:tcPr>
          <w:p w:rsidR="00C7470C" w:rsidRPr="003E510A" w:rsidRDefault="00C7470C">
            <w:pPr>
              <w:jc w:val="right"/>
              <w:rPr>
                <w:rFonts w:ascii="Arial" w:hAnsi="Arial" w:cs="Arial"/>
                <w:strike/>
                <w:color w:val="222222"/>
                <w:sz w:val="17"/>
                <w:szCs w:val="17"/>
              </w:rPr>
            </w:pPr>
            <w:r w:rsidRPr="003E510A">
              <w:rPr>
                <w:rFonts w:ascii="Arial" w:hAnsi="Arial" w:cs="Arial"/>
                <w:strike/>
                <w:color w:val="222222"/>
                <w:sz w:val="17"/>
                <w:szCs w:val="17"/>
              </w:rPr>
              <w:t>+/-1.0</w:t>
            </w:r>
          </w:p>
        </w:tc>
      </w:tr>
      <w:tr w:rsidR="00C7470C" w:rsidRPr="003E510A" w:rsidTr="00C7470C">
        <w:tc>
          <w:tcPr>
            <w:tcW w:w="0" w:type="auto"/>
            <w:vAlign w:val="center"/>
            <w:hideMark/>
          </w:tcPr>
          <w:p w:rsidR="00C7470C" w:rsidRPr="003E510A" w:rsidRDefault="00C7470C">
            <w:pPr>
              <w:rPr>
                <w:rFonts w:ascii="Arial" w:hAnsi="Arial" w:cs="Arial"/>
                <w:b/>
                <w:bCs/>
                <w:strike/>
                <w:color w:val="222222"/>
                <w:sz w:val="17"/>
                <w:szCs w:val="17"/>
              </w:rPr>
            </w:pPr>
            <w:r w:rsidRPr="003E510A">
              <w:rPr>
                <w:rFonts w:ascii="Arial" w:hAnsi="Arial" w:cs="Arial"/>
                <w:b/>
                <w:bCs/>
                <w:strike/>
                <w:color w:val="222222"/>
                <w:sz w:val="17"/>
                <w:szCs w:val="17"/>
              </w:rPr>
              <w:t>Language other than English</w:t>
            </w:r>
          </w:p>
        </w:tc>
        <w:tc>
          <w:tcPr>
            <w:tcW w:w="0" w:type="auto"/>
            <w:tcBorders>
              <w:left w:val="single" w:sz="6" w:space="0" w:color="AAAAAA"/>
            </w:tcBorders>
            <w:vAlign w:val="center"/>
            <w:hideMark/>
          </w:tcPr>
          <w:p w:rsidR="00C7470C" w:rsidRPr="003E510A" w:rsidRDefault="00C7470C">
            <w:pPr>
              <w:jc w:val="center"/>
              <w:rPr>
                <w:rFonts w:ascii="Arial" w:hAnsi="Arial" w:cs="Arial"/>
                <w:strike/>
                <w:color w:val="222222"/>
                <w:sz w:val="17"/>
                <w:szCs w:val="17"/>
              </w:rPr>
            </w:pPr>
            <w:r w:rsidRPr="003E510A">
              <w:rPr>
                <w:rFonts w:ascii="Arial" w:hAnsi="Arial" w:cs="Arial"/>
                <w:strike/>
                <w:color w:val="222222"/>
                <w:sz w:val="17"/>
                <w:szCs w:val="17"/>
              </w:rPr>
              <w:t>22,933</w:t>
            </w:r>
          </w:p>
        </w:tc>
        <w:tc>
          <w:tcPr>
            <w:tcW w:w="0" w:type="auto"/>
            <w:tcBorders>
              <w:left w:val="single" w:sz="6" w:space="0" w:color="AAAAAA"/>
            </w:tcBorders>
            <w:vAlign w:val="center"/>
            <w:hideMark/>
          </w:tcPr>
          <w:p w:rsidR="00C7470C" w:rsidRPr="003E510A" w:rsidRDefault="00C7470C">
            <w:pPr>
              <w:jc w:val="center"/>
              <w:rPr>
                <w:rFonts w:ascii="Arial" w:hAnsi="Arial" w:cs="Arial"/>
                <w:strike/>
                <w:color w:val="222222"/>
                <w:sz w:val="17"/>
                <w:szCs w:val="17"/>
              </w:rPr>
            </w:pPr>
            <w:r w:rsidRPr="003E510A">
              <w:rPr>
                <w:rFonts w:ascii="Arial" w:hAnsi="Arial" w:cs="Arial"/>
                <w:strike/>
                <w:color w:val="222222"/>
                <w:sz w:val="17"/>
                <w:szCs w:val="17"/>
              </w:rPr>
              <w:t>+/-895</w:t>
            </w:r>
          </w:p>
        </w:tc>
        <w:tc>
          <w:tcPr>
            <w:tcW w:w="0" w:type="auto"/>
            <w:tcBorders>
              <w:left w:val="single" w:sz="6" w:space="0" w:color="AAAAAA"/>
            </w:tcBorders>
            <w:vAlign w:val="center"/>
            <w:hideMark/>
          </w:tcPr>
          <w:p w:rsidR="00C7470C" w:rsidRPr="003E510A" w:rsidRDefault="00C7470C">
            <w:pPr>
              <w:jc w:val="center"/>
              <w:rPr>
                <w:rFonts w:ascii="Arial" w:hAnsi="Arial" w:cs="Arial"/>
                <w:strike/>
                <w:color w:val="222222"/>
                <w:sz w:val="17"/>
                <w:szCs w:val="17"/>
              </w:rPr>
            </w:pPr>
            <w:r w:rsidRPr="003E510A">
              <w:rPr>
                <w:rFonts w:ascii="Arial" w:hAnsi="Arial" w:cs="Arial"/>
                <w:strike/>
                <w:color w:val="222222"/>
                <w:sz w:val="17"/>
                <w:szCs w:val="17"/>
              </w:rPr>
              <w:t>26.8%</w:t>
            </w:r>
          </w:p>
        </w:tc>
        <w:tc>
          <w:tcPr>
            <w:tcW w:w="0" w:type="auto"/>
            <w:tcBorders>
              <w:left w:val="single" w:sz="6" w:space="0" w:color="AAAAAA"/>
            </w:tcBorders>
            <w:vAlign w:val="center"/>
            <w:hideMark/>
          </w:tcPr>
          <w:p w:rsidR="00C7470C" w:rsidRPr="003E510A" w:rsidRDefault="00C7470C">
            <w:pPr>
              <w:jc w:val="center"/>
              <w:rPr>
                <w:rFonts w:ascii="Arial" w:hAnsi="Arial" w:cs="Arial"/>
                <w:strike/>
                <w:color w:val="222222"/>
                <w:sz w:val="17"/>
                <w:szCs w:val="17"/>
              </w:rPr>
            </w:pPr>
            <w:r w:rsidRPr="003E510A">
              <w:rPr>
                <w:rFonts w:ascii="Arial" w:hAnsi="Arial" w:cs="Arial"/>
                <w:strike/>
                <w:color w:val="222222"/>
                <w:sz w:val="17"/>
                <w:szCs w:val="17"/>
              </w:rPr>
              <w:t>+/-1.0</w:t>
            </w:r>
          </w:p>
        </w:tc>
      </w:tr>
      <w:tr w:rsidR="00C7470C" w:rsidRPr="003E510A" w:rsidTr="00C7470C">
        <w:tc>
          <w:tcPr>
            <w:tcW w:w="0" w:type="auto"/>
            <w:vAlign w:val="center"/>
            <w:hideMark/>
          </w:tcPr>
          <w:p w:rsidR="00C7470C" w:rsidRPr="003E510A" w:rsidRDefault="00C7470C">
            <w:pPr>
              <w:rPr>
                <w:rFonts w:ascii="Arial" w:hAnsi="Arial" w:cs="Arial"/>
                <w:b/>
                <w:bCs/>
                <w:strike/>
                <w:color w:val="222222"/>
                <w:sz w:val="17"/>
                <w:szCs w:val="17"/>
              </w:rPr>
            </w:pPr>
            <w:r w:rsidRPr="003E510A">
              <w:rPr>
                <w:rFonts w:ascii="Arial" w:hAnsi="Arial" w:cs="Arial"/>
                <w:b/>
                <w:bCs/>
                <w:strike/>
                <w:color w:val="222222"/>
                <w:sz w:val="17"/>
                <w:szCs w:val="17"/>
              </w:rPr>
              <w:t>Speak English less than "very well"</w:t>
            </w:r>
          </w:p>
        </w:tc>
        <w:tc>
          <w:tcPr>
            <w:tcW w:w="0" w:type="auto"/>
            <w:tcBorders>
              <w:left w:val="single" w:sz="6" w:space="0" w:color="AAAAAA"/>
            </w:tcBorders>
            <w:noWrap/>
            <w:tcMar>
              <w:top w:w="15" w:type="dxa"/>
              <w:left w:w="75" w:type="dxa"/>
              <w:bottom w:w="15" w:type="dxa"/>
              <w:right w:w="75" w:type="dxa"/>
            </w:tcMar>
            <w:vAlign w:val="center"/>
            <w:hideMark/>
          </w:tcPr>
          <w:p w:rsidR="00C7470C" w:rsidRPr="003E510A" w:rsidRDefault="00C7470C">
            <w:pPr>
              <w:jc w:val="right"/>
              <w:rPr>
                <w:rFonts w:ascii="Arial" w:hAnsi="Arial" w:cs="Arial"/>
                <w:strike/>
                <w:color w:val="222222"/>
                <w:sz w:val="17"/>
                <w:szCs w:val="17"/>
              </w:rPr>
            </w:pPr>
            <w:r w:rsidRPr="003E510A">
              <w:rPr>
                <w:rFonts w:ascii="Arial" w:hAnsi="Arial" w:cs="Arial"/>
                <w:strike/>
                <w:color w:val="222222"/>
                <w:sz w:val="17"/>
                <w:szCs w:val="17"/>
              </w:rPr>
              <w:t>6,545</w:t>
            </w:r>
          </w:p>
        </w:tc>
        <w:tc>
          <w:tcPr>
            <w:tcW w:w="0" w:type="auto"/>
            <w:tcBorders>
              <w:left w:val="single" w:sz="6" w:space="0" w:color="AAAAAA"/>
            </w:tcBorders>
            <w:noWrap/>
            <w:tcMar>
              <w:top w:w="15" w:type="dxa"/>
              <w:left w:w="75" w:type="dxa"/>
              <w:bottom w:w="15" w:type="dxa"/>
              <w:right w:w="75" w:type="dxa"/>
            </w:tcMar>
            <w:vAlign w:val="center"/>
            <w:hideMark/>
          </w:tcPr>
          <w:p w:rsidR="00C7470C" w:rsidRPr="003E510A" w:rsidRDefault="00C7470C">
            <w:pPr>
              <w:jc w:val="right"/>
              <w:rPr>
                <w:rFonts w:ascii="Arial" w:hAnsi="Arial" w:cs="Arial"/>
                <w:strike/>
                <w:color w:val="222222"/>
                <w:sz w:val="17"/>
                <w:szCs w:val="17"/>
              </w:rPr>
            </w:pPr>
            <w:r w:rsidRPr="003E510A">
              <w:rPr>
                <w:rFonts w:ascii="Arial" w:hAnsi="Arial" w:cs="Arial"/>
                <w:strike/>
                <w:color w:val="222222"/>
                <w:sz w:val="17"/>
                <w:szCs w:val="17"/>
              </w:rPr>
              <w:t>+/-706</w:t>
            </w:r>
          </w:p>
        </w:tc>
        <w:tc>
          <w:tcPr>
            <w:tcW w:w="0" w:type="auto"/>
            <w:tcBorders>
              <w:left w:val="single" w:sz="6" w:space="0" w:color="AAAAAA"/>
            </w:tcBorders>
            <w:noWrap/>
            <w:tcMar>
              <w:top w:w="15" w:type="dxa"/>
              <w:left w:w="75" w:type="dxa"/>
              <w:bottom w:w="15" w:type="dxa"/>
              <w:right w:w="75" w:type="dxa"/>
            </w:tcMar>
            <w:vAlign w:val="center"/>
            <w:hideMark/>
          </w:tcPr>
          <w:p w:rsidR="00C7470C" w:rsidRPr="003E510A" w:rsidRDefault="00C7470C">
            <w:pPr>
              <w:jc w:val="right"/>
              <w:rPr>
                <w:rFonts w:ascii="Arial" w:hAnsi="Arial" w:cs="Arial"/>
                <w:strike/>
                <w:color w:val="222222"/>
                <w:sz w:val="17"/>
                <w:szCs w:val="17"/>
              </w:rPr>
            </w:pPr>
            <w:r w:rsidRPr="003E510A">
              <w:rPr>
                <w:rFonts w:ascii="Arial" w:hAnsi="Arial" w:cs="Arial"/>
                <w:strike/>
                <w:color w:val="222222"/>
                <w:sz w:val="17"/>
                <w:szCs w:val="17"/>
              </w:rPr>
              <w:t>7.6%</w:t>
            </w:r>
          </w:p>
        </w:tc>
        <w:tc>
          <w:tcPr>
            <w:tcW w:w="0" w:type="auto"/>
            <w:tcBorders>
              <w:left w:val="single" w:sz="6" w:space="0" w:color="AAAAAA"/>
            </w:tcBorders>
            <w:noWrap/>
            <w:tcMar>
              <w:top w:w="15" w:type="dxa"/>
              <w:left w:w="75" w:type="dxa"/>
              <w:bottom w:w="15" w:type="dxa"/>
              <w:right w:w="75" w:type="dxa"/>
            </w:tcMar>
            <w:vAlign w:val="center"/>
            <w:hideMark/>
          </w:tcPr>
          <w:p w:rsidR="00C7470C" w:rsidRPr="003E510A" w:rsidRDefault="00C7470C">
            <w:pPr>
              <w:jc w:val="right"/>
              <w:rPr>
                <w:rFonts w:ascii="Arial" w:hAnsi="Arial" w:cs="Arial"/>
                <w:strike/>
                <w:color w:val="222222"/>
                <w:sz w:val="17"/>
                <w:szCs w:val="17"/>
              </w:rPr>
            </w:pPr>
            <w:r w:rsidRPr="003E510A">
              <w:rPr>
                <w:rFonts w:ascii="Arial" w:hAnsi="Arial" w:cs="Arial"/>
                <w:strike/>
                <w:color w:val="222222"/>
                <w:sz w:val="17"/>
                <w:szCs w:val="17"/>
              </w:rPr>
              <w:t>+/-0.8</w:t>
            </w:r>
          </w:p>
        </w:tc>
      </w:tr>
      <w:tr w:rsidR="00C7470C" w:rsidRPr="003E510A" w:rsidTr="00C7470C">
        <w:tc>
          <w:tcPr>
            <w:tcW w:w="0" w:type="auto"/>
            <w:vAlign w:val="center"/>
            <w:hideMark/>
          </w:tcPr>
          <w:p w:rsidR="00C7470C" w:rsidRPr="003E510A" w:rsidRDefault="00C7470C">
            <w:pPr>
              <w:rPr>
                <w:rFonts w:ascii="Arial" w:hAnsi="Arial" w:cs="Arial"/>
                <w:b/>
                <w:bCs/>
                <w:strike/>
                <w:color w:val="222222"/>
                <w:sz w:val="17"/>
                <w:szCs w:val="17"/>
              </w:rPr>
            </w:pPr>
            <w:r w:rsidRPr="003E510A">
              <w:rPr>
                <w:rFonts w:ascii="Arial" w:hAnsi="Arial" w:cs="Arial"/>
                <w:b/>
                <w:bCs/>
                <w:strike/>
                <w:color w:val="222222"/>
                <w:sz w:val="17"/>
                <w:szCs w:val="17"/>
              </w:rPr>
              <w:t>Spanish</w:t>
            </w:r>
          </w:p>
        </w:tc>
        <w:tc>
          <w:tcPr>
            <w:tcW w:w="0" w:type="auto"/>
            <w:tcBorders>
              <w:left w:val="single" w:sz="6" w:space="0" w:color="AAAAAA"/>
            </w:tcBorders>
            <w:vAlign w:val="center"/>
            <w:hideMark/>
          </w:tcPr>
          <w:p w:rsidR="00C7470C" w:rsidRPr="003E510A" w:rsidRDefault="00C7470C">
            <w:pPr>
              <w:jc w:val="center"/>
              <w:rPr>
                <w:rFonts w:ascii="Arial" w:hAnsi="Arial" w:cs="Arial"/>
                <w:strike/>
                <w:color w:val="222222"/>
                <w:sz w:val="17"/>
                <w:szCs w:val="17"/>
              </w:rPr>
            </w:pPr>
            <w:r w:rsidRPr="003E510A">
              <w:rPr>
                <w:rFonts w:ascii="Arial" w:hAnsi="Arial" w:cs="Arial"/>
                <w:strike/>
                <w:color w:val="222222"/>
                <w:sz w:val="17"/>
                <w:szCs w:val="17"/>
              </w:rPr>
              <w:t>21,047</w:t>
            </w:r>
          </w:p>
        </w:tc>
        <w:tc>
          <w:tcPr>
            <w:tcW w:w="0" w:type="auto"/>
            <w:tcBorders>
              <w:left w:val="single" w:sz="6" w:space="0" w:color="AAAAAA"/>
            </w:tcBorders>
            <w:vAlign w:val="center"/>
            <w:hideMark/>
          </w:tcPr>
          <w:p w:rsidR="00C7470C" w:rsidRPr="003E510A" w:rsidRDefault="00C7470C">
            <w:pPr>
              <w:jc w:val="center"/>
              <w:rPr>
                <w:rFonts w:ascii="Arial" w:hAnsi="Arial" w:cs="Arial"/>
                <w:strike/>
                <w:color w:val="222222"/>
                <w:sz w:val="17"/>
                <w:szCs w:val="17"/>
              </w:rPr>
            </w:pPr>
            <w:r w:rsidRPr="003E510A">
              <w:rPr>
                <w:rFonts w:ascii="Arial" w:hAnsi="Arial" w:cs="Arial"/>
                <w:strike/>
                <w:color w:val="222222"/>
                <w:sz w:val="17"/>
                <w:szCs w:val="17"/>
              </w:rPr>
              <w:t>+/-837</w:t>
            </w:r>
          </w:p>
        </w:tc>
        <w:tc>
          <w:tcPr>
            <w:tcW w:w="0" w:type="auto"/>
            <w:tcBorders>
              <w:left w:val="single" w:sz="6" w:space="0" w:color="AAAAAA"/>
            </w:tcBorders>
            <w:vAlign w:val="center"/>
            <w:hideMark/>
          </w:tcPr>
          <w:p w:rsidR="00C7470C" w:rsidRPr="003E510A" w:rsidRDefault="00C7470C">
            <w:pPr>
              <w:jc w:val="center"/>
              <w:rPr>
                <w:rFonts w:ascii="Arial" w:hAnsi="Arial" w:cs="Arial"/>
                <w:strike/>
                <w:color w:val="222222"/>
                <w:sz w:val="17"/>
                <w:szCs w:val="17"/>
              </w:rPr>
            </w:pPr>
            <w:r w:rsidRPr="003E510A">
              <w:rPr>
                <w:rFonts w:ascii="Arial" w:hAnsi="Arial" w:cs="Arial"/>
                <w:strike/>
                <w:color w:val="222222"/>
                <w:sz w:val="17"/>
                <w:szCs w:val="17"/>
              </w:rPr>
              <w:t>24.6%</w:t>
            </w:r>
          </w:p>
        </w:tc>
        <w:tc>
          <w:tcPr>
            <w:tcW w:w="0" w:type="auto"/>
            <w:tcBorders>
              <w:left w:val="single" w:sz="6" w:space="0" w:color="AAAAAA"/>
            </w:tcBorders>
            <w:vAlign w:val="center"/>
            <w:hideMark/>
          </w:tcPr>
          <w:p w:rsidR="00C7470C" w:rsidRPr="003E510A" w:rsidRDefault="00C7470C">
            <w:pPr>
              <w:jc w:val="center"/>
              <w:rPr>
                <w:rFonts w:ascii="Arial" w:hAnsi="Arial" w:cs="Arial"/>
                <w:strike/>
                <w:color w:val="222222"/>
                <w:sz w:val="17"/>
                <w:szCs w:val="17"/>
              </w:rPr>
            </w:pPr>
            <w:r w:rsidRPr="003E510A">
              <w:rPr>
                <w:rFonts w:ascii="Arial" w:hAnsi="Arial" w:cs="Arial"/>
                <w:strike/>
                <w:color w:val="222222"/>
                <w:sz w:val="17"/>
                <w:szCs w:val="17"/>
              </w:rPr>
              <w:t>+/-1.0</w:t>
            </w:r>
          </w:p>
        </w:tc>
      </w:tr>
      <w:tr w:rsidR="00C7470C" w:rsidRPr="003E510A" w:rsidTr="00C7470C">
        <w:tc>
          <w:tcPr>
            <w:tcW w:w="0" w:type="auto"/>
            <w:vAlign w:val="center"/>
            <w:hideMark/>
          </w:tcPr>
          <w:p w:rsidR="00C7470C" w:rsidRPr="003E510A" w:rsidRDefault="00C7470C">
            <w:pPr>
              <w:rPr>
                <w:rFonts w:ascii="Arial" w:hAnsi="Arial" w:cs="Arial"/>
                <w:b/>
                <w:bCs/>
                <w:strike/>
                <w:color w:val="222222"/>
                <w:sz w:val="17"/>
                <w:szCs w:val="17"/>
              </w:rPr>
            </w:pPr>
            <w:r w:rsidRPr="003E510A">
              <w:rPr>
                <w:rFonts w:ascii="Arial" w:hAnsi="Arial" w:cs="Arial"/>
                <w:b/>
                <w:bCs/>
                <w:strike/>
                <w:color w:val="222222"/>
                <w:sz w:val="17"/>
                <w:szCs w:val="17"/>
              </w:rPr>
              <w:t>Speak English less than "very well"</w:t>
            </w:r>
          </w:p>
        </w:tc>
        <w:tc>
          <w:tcPr>
            <w:tcW w:w="0" w:type="auto"/>
            <w:tcBorders>
              <w:left w:val="single" w:sz="6" w:space="0" w:color="AAAAAA"/>
            </w:tcBorders>
            <w:noWrap/>
            <w:tcMar>
              <w:top w:w="15" w:type="dxa"/>
              <w:left w:w="75" w:type="dxa"/>
              <w:bottom w:w="15" w:type="dxa"/>
              <w:right w:w="75" w:type="dxa"/>
            </w:tcMar>
            <w:vAlign w:val="center"/>
            <w:hideMark/>
          </w:tcPr>
          <w:p w:rsidR="00C7470C" w:rsidRPr="003E510A" w:rsidRDefault="00C7470C">
            <w:pPr>
              <w:jc w:val="right"/>
              <w:rPr>
                <w:rFonts w:ascii="Arial" w:hAnsi="Arial" w:cs="Arial"/>
                <w:strike/>
                <w:color w:val="222222"/>
                <w:sz w:val="17"/>
                <w:szCs w:val="17"/>
              </w:rPr>
            </w:pPr>
            <w:r w:rsidRPr="003E510A">
              <w:rPr>
                <w:rFonts w:ascii="Arial" w:hAnsi="Arial" w:cs="Arial"/>
                <w:strike/>
                <w:color w:val="222222"/>
                <w:sz w:val="17"/>
                <w:szCs w:val="17"/>
              </w:rPr>
              <w:t>5,988</w:t>
            </w:r>
          </w:p>
        </w:tc>
        <w:tc>
          <w:tcPr>
            <w:tcW w:w="0" w:type="auto"/>
            <w:tcBorders>
              <w:left w:val="single" w:sz="6" w:space="0" w:color="AAAAAA"/>
            </w:tcBorders>
            <w:noWrap/>
            <w:tcMar>
              <w:top w:w="15" w:type="dxa"/>
              <w:left w:w="75" w:type="dxa"/>
              <w:bottom w:w="15" w:type="dxa"/>
              <w:right w:w="75" w:type="dxa"/>
            </w:tcMar>
            <w:vAlign w:val="center"/>
            <w:hideMark/>
          </w:tcPr>
          <w:p w:rsidR="00C7470C" w:rsidRPr="003E510A" w:rsidRDefault="00C7470C">
            <w:pPr>
              <w:jc w:val="right"/>
              <w:rPr>
                <w:rFonts w:ascii="Arial" w:hAnsi="Arial" w:cs="Arial"/>
                <w:strike/>
                <w:color w:val="222222"/>
                <w:sz w:val="17"/>
                <w:szCs w:val="17"/>
              </w:rPr>
            </w:pPr>
            <w:r w:rsidRPr="003E510A">
              <w:rPr>
                <w:rFonts w:ascii="Arial" w:hAnsi="Arial" w:cs="Arial"/>
                <w:strike/>
                <w:color w:val="222222"/>
                <w:sz w:val="17"/>
                <w:szCs w:val="17"/>
              </w:rPr>
              <w:t>+/-663</w:t>
            </w:r>
          </w:p>
        </w:tc>
        <w:tc>
          <w:tcPr>
            <w:tcW w:w="0" w:type="auto"/>
            <w:tcBorders>
              <w:left w:val="single" w:sz="6" w:space="0" w:color="AAAAAA"/>
            </w:tcBorders>
            <w:noWrap/>
            <w:tcMar>
              <w:top w:w="15" w:type="dxa"/>
              <w:left w:w="75" w:type="dxa"/>
              <w:bottom w:w="15" w:type="dxa"/>
              <w:right w:w="75" w:type="dxa"/>
            </w:tcMar>
            <w:vAlign w:val="center"/>
            <w:hideMark/>
          </w:tcPr>
          <w:p w:rsidR="00C7470C" w:rsidRPr="003E510A" w:rsidRDefault="00C7470C">
            <w:pPr>
              <w:jc w:val="right"/>
              <w:rPr>
                <w:rFonts w:ascii="Arial" w:hAnsi="Arial" w:cs="Arial"/>
                <w:strike/>
                <w:color w:val="222222"/>
                <w:sz w:val="17"/>
                <w:szCs w:val="17"/>
              </w:rPr>
            </w:pPr>
            <w:r w:rsidRPr="003E510A">
              <w:rPr>
                <w:rFonts w:ascii="Arial" w:hAnsi="Arial" w:cs="Arial"/>
                <w:strike/>
                <w:color w:val="222222"/>
                <w:sz w:val="17"/>
                <w:szCs w:val="17"/>
              </w:rPr>
              <w:t>7.0%</w:t>
            </w:r>
          </w:p>
        </w:tc>
        <w:tc>
          <w:tcPr>
            <w:tcW w:w="0" w:type="auto"/>
            <w:tcBorders>
              <w:left w:val="single" w:sz="6" w:space="0" w:color="AAAAAA"/>
            </w:tcBorders>
            <w:noWrap/>
            <w:tcMar>
              <w:top w:w="15" w:type="dxa"/>
              <w:left w:w="75" w:type="dxa"/>
              <w:bottom w:w="15" w:type="dxa"/>
              <w:right w:w="75" w:type="dxa"/>
            </w:tcMar>
            <w:vAlign w:val="center"/>
            <w:hideMark/>
          </w:tcPr>
          <w:p w:rsidR="00C7470C" w:rsidRPr="003E510A" w:rsidRDefault="00C7470C">
            <w:pPr>
              <w:jc w:val="right"/>
              <w:rPr>
                <w:rFonts w:ascii="Arial" w:hAnsi="Arial" w:cs="Arial"/>
                <w:strike/>
                <w:color w:val="222222"/>
                <w:sz w:val="17"/>
                <w:szCs w:val="17"/>
              </w:rPr>
            </w:pPr>
            <w:r w:rsidRPr="003E510A">
              <w:rPr>
                <w:rFonts w:ascii="Arial" w:hAnsi="Arial" w:cs="Arial"/>
                <w:strike/>
                <w:color w:val="222222"/>
                <w:sz w:val="17"/>
                <w:szCs w:val="17"/>
              </w:rPr>
              <w:t>+/-0.8</w:t>
            </w:r>
          </w:p>
        </w:tc>
      </w:tr>
      <w:tr w:rsidR="00C7470C" w:rsidRPr="003E510A" w:rsidTr="00C7470C">
        <w:tc>
          <w:tcPr>
            <w:tcW w:w="0" w:type="auto"/>
            <w:vAlign w:val="center"/>
            <w:hideMark/>
          </w:tcPr>
          <w:p w:rsidR="00C7470C" w:rsidRPr="003E510A" w:rsidRDefault="00C7470C">
            <w:pPr>
              <w:rPr>
                <w:rFonts w:ascii="Arial" w:hAnsi="Arial" w:cs="Arial"/>
                <w:b/>
                <w:bCs/>
                <w:strike/>
                <w:color w:val="222222"/>
                <w:sz w:val="17"/>
                <w:szCs w:val="17"/>
              </w:rPr>
            </w:pPr>
            <w:r w:rsidRPr="003E510A">
              <w:rPr>
                <w:rFonts w:ascii="Arial" w:hAnsi="Arial" w:cs="Arial"/>
                <w:b/>
                <w:bCs/>
                <w:strike/>
                <w:color w:val="222222"/>
                <w:sz w:val="17"/>
                <w:szCs w:val="17"/>
              </w:rPr>
              <w:t>Other Indo-European languages</w:t>
            </w:r>
          </w:p>
        </w:tc>
        <w:tc>
          <w:tcPr>
            <w:tcW w:w="0" w:type="auto"/>
            <w:tcBorders>
              <w:left w:val="single" w:sz="6" w:space="0" w:color="AAAAAA"/>
            </w:tcBorders>
            <w:vAlign w:val="center"/>
            <w:hideMark/>
          </w:tcPr>
          <w:p w:rsidR="00C7470C" w:rsidRPr="003E510A" w:rsidRDefault="00C7470C">
            <w:pPr>
              <w:jc w:val="center"/>
              <w:rPr>
                <w:rFonts w:ascii="Arial" w:hAnsi="Arial" w:cs="Arial"/>
                <w:strike/>
                <w:color w:val="222222"/>
                <w:sz w:val="17"/>
                <w:szCs w:val="17"/>
              </w:rPr>
            </w:pPr>
            <w:r w:rsidRPr="003E510A">
              <w:rPr>
                <w:rFonts w:ascii="Arial" w:hAnsi="Arial" w:cs="Arial"/>
                <w:strike/>
                <w:color w:val="222222"/>
                <w:sz w:val="17"/>
                <w:szCs w:val="17"/>
              </w:rPr>
              <w:t>927</w:t>
            </w:r>
          </w:p>
        </w:tc>
        <w:tc>
          <w:tcPr>
            <w:tcW w:w="0" w:type="auto"/>
            <w:tcBorders>
              <w:left w:val="single" w:sz="6" w:space="0" w:color="AAAAAA"/>
            </w:tcBorders>
            <w:vAlign w:val="center"/>
            <w:hideMark/>
          </w:tcPr>
          <w:p w:rsidR="00C7470C" w:rsidRPr="003E510A" w:rsidRDefault="00C7470C">
            <w:pPr>
              <w:jc w:val="center"/>
              <w:rPr>
                <w:rFonts w:ascii="Arial" w:hAnsi="Arial" w:cs="Arial"/>
                <w:strike/>
                <w:color w:val="222222"/>
                <w:sz w:val="17"/>
                <w:szCs w:val="17"/>
              </w:rPr>
            </w:pPr>
            <w:r w:rsidRPr="003E510A">
              <w:rPr>
                <w:rFonts w:ascii="Arial" w:hAnsi="Arial" w:cs="Arial"/>
                <w:strike/>
                <w:color w:val="222222"/>
                <w:sz w:val="17"/>
                <w:szCs w:val="17"/>
              </w:rPr>
              <w:t>+/-315</w:t>
            </w:r>
          </w:p>
        </w:tc>
        <w:tc>
          <w:tcPr>
            <w:tcW w:w="0" w:type="auto"/>
            <w:tcBorders>
              <w:left w:val="single" w:sz="6" w:space="0" w:color="AAAAAA"/>
            </w:tcBorders>
            <w:vAlign w:val="center"/>
            <w:hideMark/>
          </w:tcPr>
          <w:p w:rsidR="00C7470C" w:rsidRPr="003E510A" w:rsidRDefault="00C7470C">
            <w:pPr>
              <w:jc w:val="center"/>
              <w:rPr>
                <w:rFonts w:ascii="Arial" w:hAnsi="Arial" w:cs="Arial"/>
                <w:strike/>
                <w:color w:val="222222"/>
                <w:sz w:val="17"/>
                <w:szCs w:val="17"/>
              </w:rPr>
            </w:pPr>
            <w:r w:rsidRPr="003E510A">
              <w:rPr>
                <w:rFonts w:ascii="Arial" w:hAnsi="Arial" w:cs="Arial"/>
                <w:strike/>
                <w:color w:val="222222"/>
                <w:sz w:val="17"/>
                <w:szCs w:val="17"/>
              </w:rPr>
              <w:t>1.1%</w:t>
            </w:r>
          </w:p>
        </w:tc>
        <w:tc>
          <w:tcPr>
            <w:tcW w:w="0" w:type="auto"/>
            <w:tcBorders>
              <w:left w:val="single" w:sz="6" w:space="0" w:color="AAAAAA"/>
            </w:tcBorders>
            <w:vAlign w:val="center"/>
            <w:hideMark/>
          </w:tcPr>
          <w:p w:rsidR="00C7470C" w:rsidRPr="003E510A" w:rsidRDefault="00C7470C">
            <w:pPr>
              <w:jc w:val="center"/>
              <w:rPr>
                <w:rFonts w:ascii="Arial" w:hAnsi="Arial" w:cs="Arial"/>
                <w:strike/>
                <w:color w:val="222222"/>
                <w:sz w:val="17"/>
                <w:szCs w:val="17"/>
              </w:rPr>
            </w:pPr>
            <w:r w:rsidRPr="003E510A">
              <w:rPr>
                <w:rFonts w:ascii="Arial" w:hAnsi="Arial" w:cs="Arial"/>
                <w:strike/>
                <w:color w:val="222222"/>
                <w:sz w:val="17"/>
                <w:szCs w:val="17"/>
              </w:rPr>
              <w:t>+/-0.4</w:t>
            </w:r>
          </w:p>
        </w:tc>
      </w:tr>
      <w:tr w:rsidR="00C7470C" w:rsidRPr="003E510A" w:rsidTr="00C7470C">
        <w:tc>
          <w:tcPr>
            <w:tcW w:w="0" w:type="auto"/>
            <w:vAlign w:val="center"/>
            <w:hideMark/>
          </w:tcPr>
          <w:p w:rsidR="00C7470C" w:rsidRPr="003E510A" w:rsidRDefault="00C7470C">
            <w:pPr>
              <w:rPr>
                <w:rFonts w:ascii="Arial" w:hAnsi="Arial" w:cs="Arial"/>
                <w:b/>
                <w:bCs/>
                <w:strike/>
                <w:color w:val="222222"/>
                <w:sz w:val="17"/>
                <w:szCs w:val="17"/>
              </w:rPr>
            </w:pPr>
            <w:r w:rsidRPr="003E510A">
              <w:rPr>
                <w:rFonts w:ascii="Arial" w:hAnsi="Arial" w:cs="Arial"/>
                <w:b/>
                <w:bCs/>
                <w:strike/>
                <w:color w:val="222222"/>
                <w:sz w:val="17"/>
                <w:szCs w:val="17"/>
              </w:rPr>
              <w:t>Speak English less than "very well"</w:t>
            </w:r>
          </w:p>
        </w:tc>
        <w:tc>
          <w:tcPr>
            <w:tcW w:w="0" w:type="auto"/>
            <w:tcBorders>
              <w:left w:val="single" w:sz="6" w:space="0" w:color="AAAAAA"/>
            </w:tcBorders>
            <w:noWrap/>
            <w:tcMar>
              <w:top w:w="15" w:type="dxa"/>
              <w:left w:w="75" w:type="dxa"/>
              <w:bottom w:w="15" w:type="dxa"/>
              <w:right w:w="75" w:type="dxa"/>
            </w:tcMar>
            <w:vAlign w:val="center"/>
            <w:hideMark/>
          </w:tcPr>
          <w:p w:rsidR="00C7470C" w:rsidRPr="003E510A" w:rsidRDefault="00C7470C">
            <w:pPr>
              <w:jc w:val="right"/>
              <w:rPr>
                <w:rFonts w:ascii="Arial" w:hAnsi="Arial" w:cs="Arial"/>
                <w:strike/>
                <w:color w:val="222222"/>
                <w:sz w:val="17"/>
                <w:szCs w:val="17"/>
              </w:rPr>
            </w:pPr>
            <w:r w:rsidRPr="003E510A">
              <w:rPr>
                <w:rFonts w:ascii="Arial" w:hAnsi="Arial" w:cs="Arial"/>
                <w:strike/>
                <w:color w:val="222222"/>
                <w:sz w:val="17"/>
                <w:szCs w:val="17"/>
              </w:rPr>
              <w:t>264</w:t>
            </w:r>
          </w:p>
        </w:tc>
        <w:tc>
          <w:tcPr>
            <w:tcW w:w="0" w:type="auto"/>
            <w:tcBorders>
              <w:left w:val="single" w:sz="6" w:space="0" w:color="AAAAAA"/>
            </w:tcBorders>
            <w:noWrap/>
            <w:tcMar>
              <w:top w:w="15" w:type="dxa"/>
              <w:left w:w="75" w:type="dxa"/>
              <w:bottom w:w="15" w:type="dxa"/>
              <w:right w:w="75" w:type="dxa"/>
            </w:tcMar>
            <w:vAlign w:val="center"/>
            <w:hideMark/>
          </w:tcPr>
          <w:p w:rsidR="00C7470C" w:rsidRPr="003E510A" w:rsidRDefault="00C7470C">
            <w:pPr>
              <w:jc w:val="right"/>
              <w:rPr>
                <w:rFonts w:ascii="Arial" w:hAnsi="Arial" w:cs="Arial"/>
                <w:strike/>
                <w:color w:val="222222"/>
                <w:sz w:val="17"/>
                <w:szCs w:val="17"/>
              </w:rPr>
            </w:pPr>
            <w:r w:rsidRPr="003E510A">
              <w:rPr>
                <w:rFonts w:ascii="Arial" w:hAnsi="Arial" w:cs="Arial"/>
                <w:strike/>
                <w:color w:val="222222"/>
                <w:sz w:val="17"/>
                <w:szCs w:val="17"/>
              </w:rPr>
              <w:t>+/-252</w:t>
            </w:r>
          </w:p>
        </w:tc>
        <w:tc>
          <w:tcPr>
            <w:tcW w:w="0" w:type="auto"/>
            <w:tcBorders>
              <w:left w:val="single" w:sz="6" w:space="0" w:color="AAAAAA"/>
            </w:tcBorders>
            <w:noWrap/>
            <w:tcMar>
              <w:top w:w="15" w:type="dxa"/>
              <w:left w:w="75" w:type="dxa"/>
              <w:bottom w:w="15" w:type="dxa"/>
              <w:right w:w="75" w:type="dxa"/>
            </w:tcMar>
            <w:vAlign w:val="center"/>
            <w:hideMark/>
          </w:tcPr>
          <w:p w:rsidR="00C7470C" w:rsidRPr="003E510A" w:rsidRDefault="00C7470C">
            <w:pPr>
              <w:jc w:val="right"/>
              <w:rPr>
                <w:rFonts w:ascii="Arial" w:hAnsi="Arial" w:cs="Arial"/>
                <w:strike/>
                <w:color w:val="222222"/>
                <w:sz w:val="17"/>
                <w:szCs w:val="17"/>
              </w:rPr>
            </w:pPr>
            <w:r w:rsidRPr="003E510A">
              <w:rPr>
                <w:rFonts w:ascii="Arial" w:hAnsi="Arial" w:cs="Arial"/>
                <w:strike/>
                <w:color w:val="222222"/>
                <w:sz w:val="17"/>
                <w:szCs w:val="17"/>
              </w:rPr>
              <w:t>0.3%</w:t>
            </w:r>
          </w:p>
        </w:tc>
        <w:tc>
          <w:tcPr>
            <w:tcW w:w="0" w:type="auto"/>
            <w:tcBorders>
              <w:left w:val="single" w:sz="6" w:space="0" w:color="AAAAAA"/>
            </w:tcBorders>
            <w:noWrap/>
            <w:tcMar>
              <w:top w:w="15" w:type="dxa"/>
              <w:left w:w="75" w:type="dxa"/>
              <w:bottom w:w="15" w:type="dxa"/>
              <w:right w:w="75" w:type="dxa"/>
            </w:tcMar>
            <w:vAlign w:val="center"/>
            <w:hideMark/>
          </w:tcPr>
          <w:p w:rsidR="00C7470C" w:rsidRPr="003E510A" w:rsidRDefault="00C7470C">
            <w:pPr>
              <w:jc w:val="right"/>
              <w:rPr>
                <w:rFonts w:ascii="Arial" w:hAnsi="Arial" w:cs="Arial"/>
                <w:strike/>
                <w:color w:val="222222"/>
                <w:sz w:val="17"/>
                <w:szCs w:val="17"/>
              </w:rPr>
            </w:pPr>
            <w:r w:rsidRPr="003E510A">
              <w:rPr>
                <w:rFonts w:ascii="Arial" w:hAnsi="Arial" w:cs="Arial"/>
                <w:strike/>
                <w:color w:val="222222"/>
                <w:sz w:val="17"/>
                <w:szCs w:val="17"/>
              </w:rPr>
              <w:t>+/-0.3</w:t>
            </w:r>
          </w:p>
        </w:tc>
      </w:tr>
      <w:tr w:rsidR="00C7470C" w:rsidRPr="003E510A" w:rsidTr="00C7470C">
        <w:tc>
          <w:tcPr>
            <w:tcW w:w="0" w:type="auto"/>
            <w:vAlign w:val="center"/>
            <w:hideMark/>
          </w:tcPr>
          <w:p w:rsidR="00C7470C" w:rsidRPr="003E510A" w:rsidRDefault="00C7470C">
            <w:pPr>
              <w:rPr>
                <w:rFonts w:ascii="Arial" w:hAnsi="Arial" w:cs="Arial"/>
                <w:b/>
                <w:bCs/>
                <w:strike/>
                <w:color w:val="222222"/>
                <w:sz w:val="17"/>
                <w:szCs w:val="17"/>
              </w:rPr>
            </w:pPr>
            <w:r w:rsidRPr="003E510A">
              <w:rPr>
                <w:rFonts w:ascii="Arial" w:hAnsi="Arial" w:cs="Arial"/>
                <w:b/>
                <w:bCs/>
                <w:strike/>
                <w:color w:val="222222"/>
                <w:sz w:val="17"/>
                <w:szCs w:val="17"/>
              </w:rPr>
              <w:t>Asian and Pacific Islander languages</w:t>
            </w:r>
          </w:p>
        </w:tc>
        <w:tc>
          <w:tcPr>
            <w:tcW w:w="0" w:type="auto"/>
            <w:tcBorders>
              <w:left w:val="single" w:sz="6" w:space="0" w:color="AAAAAA"/>
            </w:tcBorders>
            <w:vAlign w:val="center"/>
            <w:hideMark/>
          </w:tcPr>
          <w:p w:rsidR="00C7470C" w:rsidRPr="003E510A" w:rsidRDefault="00C7470C">
            <w:pPr>
              <w:jc w:val="center"/>
              <w:rPr>
                <w:rFonts w:ascii="Arial" w:hAnsi="Arial" w:cs="Arial"/>
                <w:strike/>
                <w:color w:val="222222"/>
                <w:sz w:val="17"/>
                <w:szCs w:val="17"/>
              </w:rPr>
            </w:pPr>
            <w:r w:rsidRPr="003E510A">
              <w:rPr>
                <w:rFonts w:ascii="Arial" w:hAnsi="Arial" w:cs="Arial"/>
                <w:strike/>
                <w:color w:val="222222"/>
                <w:sz w:val="17"/>
                <w:szCs w:val="17"/>
              </w:rPr>
              <w:t>715</w:t>
            </w:r>
          </w:p>
        </w:tc>
        <w:tc>
          <w:tcPr>
            <w:tcW w:w="0" w:type="auto"/>
            <w:tcBorders>
              <w:left w:val="single" w:sz="6" w:space="0" w:color="AAAAAA"/>
            </w:tcBorders>
            <w:vAlign w:val="center"/>
            <w:hideMark/>
          </w:tcPr>
          <w:p w:rsidR="00C7470C" w:rsidRPr="003E510A" w:rsidRDefault="00C7470C">
            <w:pPr>
              <w:jc w:val="center"/>
              <w:rPr>
                <w:rFonts w:ascii="Arial" w:hAnsi="Arial" w:cs="Arial"/>
                <w:strike/>
                <w:color w:val="222222"/>
                <w:sz w:val="17"/>
                <w:szCs w:val="17"/>
              </w:rPr>
            </w:pPr>
            <w:r w:rsidRPr="003E510A">
              <w:rPr>
                <w:rFonts w:ascii="Arial" w:hAnsi="Arial" w:cs="Arial"/>
                <w:strike/>
                <w:color w:val="222222"/>
                <w:sz w:val="17"/>
                <w:szCs w:val="17"/>
              </w:rPr>
              <w:t>+/-167</w:t>
            </w:r>
          </w:p>
        </w:tc>
        <w:tc>
          <w:tcPr>
            <w:tcW w:w="0" w:type="auto"/>
            <w:tcBorders>
              <w:left w:val="single" w:sz="6" w:space="0" w:color="AAAAAA"/>
            </w:tcBorders>
            <w:vAlign w:val="center"/>
            <w:hideMark/>
          </w:tcPr>
          <w:p w:rsidR="00C7470C" w:rsidRPr="003E510A" w:rsidRDefault="00C7470C">
            <w:pPr>
              <w:jc w:val="center"/>
              <w:rPr>
                <w:rFonts w:ascii="Arial" w:hAnsi="Arial" w:cs="Arial"/>
                <w:strike/>
                <w:color w:val="222222"/>
                <w:sz w:val="17"/>
                <w:szCs w:val="17"/>
              </w:rPr>
            </w:pPr>
            <w:r w:rsidRPr="003E510A">
              <w:rPr>
                <w:rFonts w:ascii="Arial" w:hAnsi="Arial" w:cs="Arial"/>
                <w:strike/>
                <w:color w:val="222222"/>
                <w:sz w:val="17"/>
                <w:szCs w:val="17"/>
              </w:rPr>
              <w:t>0.8%</w:t>
            </w:r>
          </w:p>
        </w:tc>
        <w:tc>
          <w:tcPr>
            <w:tcW w:w="0" w:type="auto"/>
            <w:tcBorders>
              <w:left w:val="single" w:sz="6" w:space="0" w:color="AAAAAA"/>
            </w:tcBorders>
            <w:vAlign w:val="center"/>
            <w:hideMark/>
          </w:tcPr>
          <w:p w:rsidR="00C7470C" w:rsidRPr="003E510A" w:rsidRDefault="00C7470C">
            <w:pPr>
              <w:jc w:val="center"/>
              <w:rPr>
                <w:rFonts w:ascii="Arial" w:hAnsi="Arial" w:cs="Arial"/>
                <w:strike/>
                <w:color w:val="222222"/>
                <w:sz w:val="17"/>
                <w:szCs w:val="17"/>
              </w:rPr>
            </w:pPr>
            <w:r w:rsidRPr="003E510A">
              <w:rPr>
                <w:rFonts w:ascii="Arial" w:hAnsi="Arial" w:cs="Arial"/>
                <w:strike/>
                <w:color w:val="222222"/>
                <w:sz w:val="17"/>
                <w:szCs w:val="17"/>
              </w:rPr>
              <w:t>+/-0.2</w:t>
            </w:r>
          </w:p>
        </w:tc>
      </w:tr>
      <w:tr w:rsidR="00C7470C" w:rsidRPr="003E510A" w:rsidTr="00C7470C">
        <w:tc>
          <w:tcPr>
            <w:tcW w:w="0" w:type="auto"/>
            <w:vAlign w:val="center"/>
            <w:hideMark/>
          </w:tcPr>
          <w:p w:rsidR="00C7470C" w:rsidRPr="003E510A" w:rsidRDefault="00C7470C">
            <w:pPr>
              <w:rPr>
                <w:rFonts w:ascii="Arial" w:hAnsi="Arial" w:cs="Arial"/>
                <w:b/>
                <w:bCs/>
                <w:strike/>
                <w:color w:val="222222"/>
                <w:sz w:val="17"/>
                <w:szCs w:val="17"/>
              </w:rPr>
            </w:pPr>
            <w:r w:rsidRPr="003E510A">
              <w:rPr>
                <w:rFonts w:ascii="Arial" w:hAnsi="Arial" w:cs="Arial"/>
                <w:b/>
                <w:bCs/>
                <w:strike/>
                <w:color w:val="222222"/>
                <w:sz w:val="17"/>
                <w:szCs w:val="17"/>
              </w:rPr>
              <w:t>Speak English less than "very well"</w:t>
            </w:r>
          </w:p>
        </w:tc>
        <w:tc>
          <w:tcPr>
            <w:tcW w:w="0" w:type="auto"/>
            <w:tcBorders>
              <w:left w:val="single" w:sz="6" w:space="0" w:color="AAAAAA"/>
            </w:tcBorders>
            <w:noWrap/>
            <w:tcMar>
              <w:top w:w="15" w:type="dxa"/>
              <w:left w:w="75" w:type="dxa"/>
              <w:bottom w:w="15" w:type="dxa"/>
              <w:right w:w="75" w:type="dxa"/>
            </w:tcMar>
            <w:vAlign w:val="center"/>
            <w:hideMark/>
          </w:tcPr>
          <w:p w:rsidR="00C7470C" w:rsidRPr="003E510A" w:rsidRDefault="00C7470C">
            <w:pPr>
              <w:jc w:val="right"/>
              <w:rPr>
                <w:rFonts w:ascii="Arial" w:hAnsi="Arial" w:cs="Arial"/>
                <w:strike/>
                <w:color w:val="222222"/>
                <w:sz w:val="17"/>
                <w:szCs w:val="17"/>
              </w:rPr>
            </w:pPr>
            <w:r w:rsidRPr="003E510A">
              <w:rPr>
                <w:rFonts w:ascii="Arial" w:hAnsi="Arial" w:cs="Arial"/>
                <w:strike/>
                <w:color w:val="222222"/>
                <w:sz w:val="17"/>
                <w:szCs w:val="17"/>
              </w:rPr>
              <w:t>264</w:t>
            </w:r>
          </w:p>
        </w:tc>
        <w:tc>
          <w:tcPr>
            <w:tcW w:w="0" w:type="auto"/>
            <w:tcBorders>
              <w:left w:val="single" w:sz="6" w:space="0" w:color="AAAAAA"/>
            </w:tcBorders>
            <w:noWrap/>
            <w:tcMar>
              <w:top w:w="15" w:type="dxa"/>
              <w:left w:w="75" w:type="dxa"/>
              <w:bottom w:w="15" w:type="dxa"/>
              <w:right w:w="75" w:type="dxa"/>
            </w:tcMar>
            <w:vAlign w:val="center"/>
            <w:hideMark/>
          </w:tcPr>
          <w:p w:rsidR="00C7470C" w:rsidRPr="003E510A" w:rsidRDefault="00C7470C">
            <w:pPr>
              <w:jc w:val="right"/>
              <w:rPr>
                <w:rFonts w:ascii="Arial" w:hAnsi="Arial" w:cs="Arial"/>
                <w:strike/>
                <w:color w:val="222222"/>
                <w:sz w:val="17"/>
                <w:szCs w:val="17"/>
              </w:rPr>
            </w:pPr>
            <w:r w:rsidRPr="003E510A">
              <w:rPr>
                <w:rFonts w:ascii="Arial" w:hAnsi="Arial" w:cs="Arial"/>
                <w:strike/>
                <w:color w:val="222222"/>
                <w:sz w:val="17"/>
                <w:szCs w:val="17"/>
              </w:rPr>
              <w:t>+/-108</w:t>
            </w:r>
          </w:p>
        </w:tc>
        <w:tc>
          <w:tcPr>
            <w:tcW w:w="0" w:type="auto"/>
            <w:tcBorders>
              <w:left w:val="single" w:sz="6" w:space="0" w:color="AAAAAA"/>
            </w:tcBorders>
            <w:noWrap/>
            <w:tcMar>
              <w:top w:w="15" w:type="dxa"/>
              <w:left w:w="75" w:type="dxa"/>
              <w:bottom w:w="15" w:type="dxa"/>
              <w:right w:w="75" w:type="dxa"/>
            </w:tcMar>
            <w:vAlign w:val="center"/>
            <w:hideMark/>
          </w:tcPr>
          <w:p w:rsidR="00C7470C" w:rsidRPr="003E510A" w:rsidRDefault="00C7470C">
            <w:pPr>
              <w:jc w:val="right"/>
              <w:rPr>
                <w:rFonts w:ascii="Arial" w:hAnsi="Arial" w:cs="Arial"/>
                <w:strike/>
                <w:color w:val="222222"/>
                <w:sz w:val="17"/>
                <w:szCs w:val="17"/>
              </w:rPr>
            </w:pPr>
            <w:r w:rsidRPr="003E510A">
              <w:rPr>
                <w:rFonts w:ascii="Arial" w:hAnsi="Arial" w:cs="Arial"/>
                <w:strike/>
                <w:color w:val="222222"/>
                <w:sz w:val="17"/>
                <w:szCs w:val="17"/>
              </w:rPr>
              <w:t>0.3%</w:t>
            </w:r>
          </w:p>
        </w:tc>
        <w:tc>
          <w:tcPr>
            <w:tcW w:w="0" w:type="auto"/>
            <w:tcBorders>
              <w:left w:val="single" w:sz="6" w:space="0" w:color="AAAAAA"/>
            </w:tcBorders>
            <w:noWrap/>
            <w:tcMar>
              <w:top w:w="15" w:type="dxa"/>
              <w:left w:w="75" w:type="dxa"/>
              <w:bottom w:w="15" w:type="dxa"/>
              <w:right w:w="75" w:type="dxa"/>
            </w:tcMar>
            <w:vAlign w:val="center"/>
            <w:hideMark/>
          </w:tcPr>
          <w:p w:rsidR="00C7470C" w:rsidRPr="003E510A" w:rsidRDefault="00C7470C">
            <w:pPr>
              <w:jc w:val="right"/>
              <w:rPr>
                <w:rFonts w:ascii="Arial" w:hAnsi="Arial" w:cs="Arial"/>
                <w:strike/>
                <w:color w:val="222222"/>
                <w:sz w:val="17"/>
                <w:szCs w:val="17"/>
              </w:rPr>
            </w:pPr>
            <w:r w:rsidRPr="003E510A">
              <w:rPr>
                <w:rFonts w:ascii="Arial" w:hAnsi="Arial" w:cs="Arial"/>
                <w:strike/>
                <w:color w:val="222222"/>
                <w:sz w:val="17"/>
                <w:szCs w:val="17"/>
              </w:rPr>
              <w:t>+/-0.1</w:t>
            </w:r>
          </w:p>
        </w:tc>
      </w:tr>
      <w:tr w:rsidR="00C7470C" w:rsidRPr="003E510A" w:rsidTr="00C7470C">
        <w:tc>
          <w:tcPr>
            <w:tcW w:w="0" w:type="auto"/>
            <w:vAlign w:val="center"/>
            <w:hideMark/>
          </w:tcPr>
          <w:p w:rsidR="00C7470C" w:rsidRPr="003E510A" w:rsidRDefault="00C7470C">
            <w:pPr>
              <w:rPr>
                <w:rFonts w:ascii="Arial" w:hAnsi="Arial" w:cs="Arial"/>
                <w:b/>
                <w:bCs/>
                <w:strike/>
                <w:color w:val="222222"/>
                <w:sz w:val="17"/>
                <w:szCs w:val="17"/>
              </w:rPr>
            </w:pPr>
            <w:r w:rsidRPr="003E510A">
              <w:rPr>
                <w:rFonts w:ascii="Arial" w:hAnsi="Arial" w:cs="Arial"/>
                <w:b/>
                <w:bCs/>
                <w:strike/>
                <w:color w:val="222222"/>
                <w:sz w:val="17"/>
                <w:szCs w:val="17"/>
              </w:rPr>
              <w:t>Other languages</w:t>
            </w:r>
          </w:p>
        </w:tc>
        <w:tc>
          <w:tcPr>
            <w:tcW w:w="0" w:type="auto"/>
            <w:tcBorders>
              <w:left w:val="single" w:sz="6" w:space="0" w:color="AAAAAA"/>
            </w:tcBorders>
            <w:vAlign w:val="center"/>
            <w:hideMark/>
          </w:tcPr>
          <w:p w:rsidR="00C7470C" w:rsidRPr="003E510A" w:rsidRDefault="00C7470C">
            <w:pPr>
              <w:jc w:val="center"/>
              <w:rPr>
                <w:rFonts w:ascii="Arial" w:hAnsi="Arial" w:cs="Arial"/>
                <w:strike/>
                <w:color w:val="222222"/>
                <w:sz w:val="17"/>
                <w:szCs w:val="17"/>
              </w:rPr>
            </w:pPr>
            <w:r w:rsidRPr="003E510A">
              <w:rPr>
                <w:rFonts w:ascii="Arial" w:hAnsi="Arial" w:cs="Arial"/>
                <w:strike/>
                <w:color w:val="222222"/>
                <w:sz w:val="17"/>
                <w:szCs w:val="17"/>
              </w:rPr>
              <w:t>244</w:t>
            </w:r>
          </w:p>
        </w:tc>
        <w:tc>
          <w:tcPr>
            <w:tcW w:w="0" w:type="auto"/>
            <w:tcBorders>
              <w:left w:val="single" w:sz="6" w:space="0" w:color="AAAAAA"/>
            </w:tcBorders>
            <w:vAlign w:val="center"/>
            <w:hideMark/>
          </w:tcPr>
          <w:p w:rsidR="00C7470C" w:rsidRPr="003E510A" w:rsidRDefault="00C7470C">
            <w:pPr>
              <w:jc w:val="center"/>
              <w:rPr>
                <w:rFonts w:ascii="Arial" w:hAnsi="Arial" w:cs="Arial"/>
                <w:strike/>
                <w:color w:val="222222"/>
                <w:sz w:val="17"/>
                <w:szCs w:val="17"/>
              </w:rPr>
            </w:pPr>
            <w:r w:rsidRPr="003E510A">
              <w:rPr>
                <w:rFonts w:ascii="Arial" w:hAnsi="Arial" w:cs="Arial"/>
                <w:strike/>
                <w:color w:val="222222"/>
                <w:sz w:val="17"/>
                <w:szCs w:val="17"/>
              </w:rPr>
              <w:t>+/-200</w:t>
            </w:r>
          </w:p>
        </w:tc>
        <w:tc>
          <w:tcPr>
            <w:tcW w:w="0" w:type="auto"/>
            <w:tcBorders>
              <w:left w:val="single" w:sz="6" w:space="0" w:color="AAAAAA"/>
            </w:tcBorders>
            <w:vAlign w:val="center"/>
            <w:hideMark/>
          </w:tcPr>
          <w:p w:rsidR="00C7470C" w:rsidRPr="003E510A" w:rsidRDefault="00C7470C">
            <w:pPr>
              <w:jc w:val="center"/>
              <w:rPr>
                <w:rFonts w:ascii="Arial" w:hAnsi="Arial" w:cs="Arial"/>
                <w:strike/>
                <w:color w:val="222222"/>
                <w:sz w:val="17"/>
                <w:szCs w:val="17"/>
              </w:rPr>
            </w:pPr>
            <w:r w:rsidRPr="003E510A">
              <w:rPr>
                <w:rFonts w:ascii="Arial" w:hAnsi="Arial" w:cs="Arial"/>
                <w:strike/>
                <w:color w:val="222222"/>
                <w:sz w:val="17"/>
                <w:szCs w:val="17"/>
              </w:rPr>
              <w:t>0.3%</w:t>
            </w:r>
          </w:p>
        </w:tc>
        <w:tc>
          <w:tcPr>
            <w:tcW w:w="0" w:type="auto"/>
            <w:tcBorders>
              <w:left w:val="single" w:sz="6" w:space="0" w:color="AAAAAA"/>
            </w:tcBorders>
            <w:vAlign w:val="center"/>
            <w:hideMark/>
          </w:tcPr>
          <w:p w:rsidR="00C7470C" w:rsidRPr="003E510A" w:rsidRDefault="00C7470C">
            <w:pPr>
              <w:jc w:val="center"/>
              <w:rPr>
                <w:rFonts w:ascii="Arial" w:hAnsi="Arial" w:cs="Arial"/>
                <w:strike/>
                <w:color w:val="222222"/>
                <w:sz w:val="17"/>
                <w:szCs w:val="17"/>
              </w:rPr>
            </w:pPr>
            <w:r w:rsidRPr="003E510A">
              <w:rPr>
                <w:rFonts w:ascii="Arial" w:hAnsi="Arial" w:cs="Arial"/>
                <w:strike/>
                <w:color w:val="222222"/>
                <w:sz w:val="17"/>
                <w:szCs w:val="17"/>
              </w:rPr>
              <w:t>+/-0.2</w:t>
            </w:r>
          </w:p>
        </w:tc>
      </w:tr>
      <w:tr w:rsidR="00C7470C" w:rsidRPr="003E510A" w:rsidTr="00C7470C">
        <w:tc>
          <w:tcPr>
            <w:tcW w:w="0" w:type="auto"/>
            <w:vAlign w:val="center"/>
            <w:hideMark/>
          </w:tcPr>
          <w:p w:rsidR="00C7470C" w:rsidRPr="003E510A" w:rsidRDefault="00C7470C">
            <w:pPr>
              <w:rPr>
                <w:rFonts w:ascii="Arial" w:hAnsi="Arial" w:cs="Arial"/>
                <w:b/>
                <w:bCs/>
                <w:strike/>
                <w:color w:val="222222"/>
                <w:sz w:val="17"/>
                <w:szCs w:val="17"/>
              </w:rPr>
            </w:pPr>
            <w:r w:rsidRPr="003E510A">
              <w:rPr>
                <w:rFonts w:ascii="Arial" w:hAnsi="Arial" w:cs="Arial"/>
                <w:b/>
                <w:bCs/>
                <w:strike/>
                <w:color w:val="222222"/>
                <w:sz w:val="17"/>
                <w:szCs w:val="17"/>
              </w:rPr>
              <w:t>Speak English less than "very well"</w:t>
            </w:r>
          </w:p>
        </w:tc>
        <w:tc>
          <w:tcPr>
            <w:tcW w:w="0" w:type="auto"/>
            <w:tcBorders>
              <w:left w:val="single" w:sz="6" w:space="0" w:color="AAAAAA"/>
            </w:tcBorders>
            <w:noWrap/>
            <w:tcMar>
              <w:top w:w="15" w:type="dxa"/>
              <w:left w:w="75" w:type="dxa"/>
              <w:bottom w:w="15" w:type="dxa"/>
              <w:right w:w="75" w:type="dxa"/>
            </w:tcMar>
            <w:vAlign w:val="center"/>
            <w:hideMark/>
          </w:tcPr>
          <w:p w:rsidR="00C7470C" w:rsidRPr="003E510A" w:rsidRDefault="00C7470C">
            <w:pPr>
              <w:jc w:val="right"/>
              <w:rPr>
                <w:rFonts w:ascii="Arial" w:hAnsi="Arial" w:cs="Arial"/>
                <w:strike/>
                <w:color w:val="222222"/>
                <w:sz w:val="17"/>
                <w:szCs w:val="17"/>
              </w:rPr>
            </w:pPr>
            <w:r w:rsidRPr="003E510A">
              <w:rPr>
                <w:rFonts w:ascii="Arial" w:hAnsi="Arial" w:cs="Arial"/>
                <w:strike/>
                <w:color w:val="222222"/>
                <w:sz w:val="17"/>
                <w:szCs w:val="17"/>
              </w:rPr>
              <w:t>29</w:t>
            </w:r>
          </w:p>
        </w:tc>
        <w:tc>
          <w:tcPr>
            <w:tcW w:w="0" w:type="auto"/>
            <w:tcBorders>
              <w:left w:val="single" w:sz="6" w:space="0" w:color="AAAAAA"/>
            </w:tcBorders>
            <w:noWrap/>
            <w:tcMar>
              <w:top w:w="15" w:type="dxa"/>
              <w:left w:w="75" w:type="dxa"/>
              <w:bottom w:w="15" w:type="dxa"/>
              <w:right w:w="75" w:type="dxa"/>
            </w:tcMar>
            <w:vAlign w:val="center"/>
            <w:hideMark/>
          </w:tcPr>
          <w:p w:rsidR="00C7470C" w:rsidRPr="003E510A" w:rsidRDefault="00C7470C">
            <w:pPr>
              <w:jc w:val="right"/>
              <w:rPr>
                <w:rFonts w:ascii="Arial" w:hAnsi="Arial" w:cs="Arial"/>
                <w:strike/>
                <w:color w:val="222222"/>
                <w:sz w:val="17"/>
                <w:szCs w:val="17"/>
              </w:rPr>
            </w:pPr>
            <w:r w:rsidRPr="003E510A">
              <w:rPr>
                <w:rFonts w:ascii="Arial" w:hAnsi="Arial" w:cs="Arial"/>
                <w:strike/>
                <w:color w:val="222222"/>
                <w:sz w:val="17"/>
                <w:szCs w:val="17"/>
              </w:rPr>
              <w:t>+/-46</w:t>
            </w:r>
          </w:p>
        </w:tc>
        <w:tc>
          <w:tcPr>
            <w:tcW w:w="0" w:type="auto"/>
            <w:tcBorders>
              <w:left w:val="single" w:sz="6" w:space="0" w:color="AAAAAA"/>
            </w:tcBorders>
            <w:noWrap/>
            <w:tcMar>
              <w:top w:w="15" w:type="dxa"/>
              <w:left w:w="75" w:type="dxa"/>
              <w:bottom w:w="15" w:type="dxa"/>
              <w:right w:w="75" w:type="dxa"/>
            </w:tcMar>
            <w:vAlign w:val="center"/>
            <w:hideMark/>
          </w:tcPr>
          <w:p w:rsidR="00C7470C" w:rsidRPr="003E510A" w:rsidRDefault="00C7470C">
            <w:pPr>
              <w:jc w:val="right"/>
              <w:rPr>
                <w:rFonts w:ascii="Arial" w:hAnsi="Arial" w:cs="Arial"/>
                <w:strike/>
                <w:color w:val="222222"/>
                <w:sz w:val="17"/>
                <w:szCs w:val="17"/>
              </w:rPr>
            </w:pPr>
            <w:r w:rsidRPr="003E510A">
              <w:rPr>
                <w:rFonts w:ascii="Arial" w:hAnsi="Arial" w:cs="Arial"/>
                <w:strike/>
                <w:color w:val="222222"/>
                <w:sz w:val="17"/>
                <w:szCs w:val="17"/>
              </w:rPr>
              <w:t>0.0%</w:t>
            </w:r>
          </w:p>
        </w:tc>
        <w:tc>
          <w:tcPr>
            <w:tcW w:w="0" w:type="auto"/>
            <w:tcBorders>
              <w:left w:val="single" w:sz="6" w:space="0" w:color="AAAAAA"/>
            </w:tcBorders>
            <w:noWrap/>
            <w:tcMar>
              <w:top w:w="15" w:type="dxa"/>
              <w:left w:w="75" w:type="dxa"/>
              <w:bottom w:w="15" w:type="dxa"/>
              <w:right w:w="75" w:type="dxa"/>
            </w:tcMar>
            <w:vAlign w:val="center"/>
            <w:hideMark/>
          </w:tcPr>
          <w:p w:rsidR="00C7470C" w:rsidRPr="003E510A" w:rsidRDefault="00C7470C">
            <w:pPr>
              <w:jc w:val="right"/>
              <w:rPr>
                <w:rFonts w:ascii="Arial" w:hAnsi="Arial" w:cs="Arial"/>
                <w:strike/>
                <w:color w:val="222222"/>
                <w:sz w:val="17"/>
                <w:szCs w:val="17"/>
              </w:rPr>
            </w:pPr>
            <w:r w:rsidRPr="003E510A">
              <w:rPr>
                <w:rFonts w:ascii="Arial" w:hAnsi="Arial" w:cs="Arial"/>
                <w:strike/>
                <w:color w:val="222222"/>
                <w:sz w:val="17"/>
                <w:szCs w:val="17"/>
              </w:rPr>
              <w:t>+/-0.1</w:t>
            </w:r>
          </w:p>
        </w:tc>
      </w:tr>
    </w:tbl>
    <w:p w:rsidR="002A56E0" w:rsidRDefault="002A56E0" w:rsidP="00B90333">
      <w:pPr>
        <w:jc w:val="both"/>
        <w:rPr>
          <w:rFonts w:ascii="Arial" w:hAnsi="Arial" w:cs="Arial"/>
        </w:rPr>
      </w:pPr>
    </w:p>
    <w:p w:rsidR="002A56E0" w:rsidRDefault="002A56E0" w:rsidP="00B90333">
      <w:pPr>
        <w:jc w:val="both"/>
        <w:rPr>
          <w:rFonts w:ascii="Arial" w:hAnsi="Arial" w:cs="Arial"/>
        </w:rPr>
      </w:pPr>
    </w:p>
    <w:p w:rsidR="00E211AB" w:rsidRPr="003E510A" w:rsidRDefault="00E211AB" w:rsidP="009169A7">
      <w:pPr>
        <w:pStyle w:val="Heading2"/>
        <w:rPr>
          <w:rFonts w:ascii="Arial" w:hAnsi="Arial" w:cs="Arial"/>
          <w:b w:val="0"/>
          <w:strike/>
        </w:rPr>
      </w:pPr>
      <w:bookmarkStart w:id="63" w:name="_Toc365625678"/>
      <w:bookmarkStart w:id="64" w:name="_Toc384124313"/>
      <w:r w:rsidRPr="003E510A">
        <w:rPr>
          <w:rFonts w:ascii="Arial" w:hAnsi="Arial" w:cs="Arial"/>
          <w:b w:val="0"/>
          <w:strike/>
        </w:rPr>
        <w:t xml:space="preserve">Factor 2:  </w:t>
      </w:r>
      <w:r w:rsidR="00BA2DE0" w:rsidRPr="003E510A">
        <w:rPr>
          <w:rFonts w:ascii="Arial" w:hAnsi="Arial" w:cs="Arial"/>
          <w:b w:val="0"/>
          <w:strike/>
        </w:rPr>
        <w:t>Assessing t</w:t>
      </w:r>
      <w:r w:rsidR="005522DC" w:rsidRPr="003E510A">
        <w:rPr>
          <w:rFonts w:ascii="Arial" w:hAnsi="Arial" w:cs="Arial"/>
          <w:b w:val="0"/>
          <w:strike/>
        </w:rPr>
        <w:t>he Frequency with Which LEP Individuals Come Into Contact with your programs, activities, and services</w:t>
      </w:r>
      <w:bookmarkEnd w:id="63"/>
      <w:bookmarkEnd w:id="64"/>
    </w:p>
    <w:p w:rsidR="00E211AB" w:rsidRPr="003E510A" w:rsidRDefault="00E211AB" w:rsidP="00E211AB">
      <w:pPr>
        <w:rPr>
          <w:rFonts w:ascii="Arial" w:hAnsi="Arial" w:cs="Arial"/>
          <w:strike/>
        </w:rPr>
      </w:pPr>
    </w:p>
    <w:p w:rsidR="00E211AB" w:rsidRPr="003E510A" w:rsidRDefault="00075A47" w:rsidP="00AE1589">
      <w:pPr>
        <w:jc w:val="both"/>
        <w:rPr>
          <w:rFonts w:ascii="Arial" w:hAnsi="Arial" w:cs="Arial"/>
          <w:strike/>
        </w:rPr>
      </w:pPr>
      <w:r w:rsidRPr="003E510A">
        <w:rPr>
          <w:rFonts w:ascii="Arial" w:hAnsi="Arial" w:cs="Arial"/>
          <w:strike/>
        </w:rPr>
        <w:t>CVTD</w:t>
      </w:r>
      <w:r w:rsidR="00E211AB" w:rsidRPr="003E510A">
        <w:rPr>
          <w:rFonts w:ascii="Arial" w:hAnsi="Arial" w:cs="Arial"/>
          <w:strike/>
        </w:rPr>
        <w:t xml:space="preserve"> utilizes FTA funds in order to develop transit and pedestrian infrastructure that enhances individuals’ ability to easily access the transit services provided predominantly by </w:t>
      </w:r>
      <w:r w:rsidR="00ED3094" w:rsidRPr="003E510A">
        <w:rPr>
          <w:rFonts w:ascii="Arial" w:hAnsi="Arial" w:cs="Arial"/>
          <w:strike/>
        </w:rPr>
        <w:t>CVTD</w:t>
      </w:r>
      <w:r w:rsidR="00E211AB" w:rsidRPr="003E510A">
        <w:rPr>
          <w:rFonts w:ascii="Arial" w:hAnsi="Arial" w:cs="Arial"/>
          <w:strike/>
        </w:rPr>
        <w:t xml:space="preserve">.  So, the most likely instances that LEP persons would come in contact with the projects conducted by </w:t>
      </w:r>
      <w:r w:rsidR="008268E9" w:rsidRPr="003E510A">
        <w:rPr>
          <w:rFonts w:ascii="Arial" w:hAnsi="Arial" w:cs="Arial"/>
          <w:strike/>
        </w:rPr>
        <w:t>CVTD</w:t>
      </w:r>
      <w:r w:rsidR="00A03185" w:rsidRPr="003E510A">
        <w:rPr>
          <w:rFonts w:ascii="Arial" w:hAnsi="Arial" w:cs="Arial"/>
          <w:strike/>
        </w:rPr>
        <w:t xml:space="preserve"> District</w:t>
      </w:r>
      <w:r w:rsidR="00E211AB" w:rsidRPr="003E510A">
        <w:rPr>
          <w:rFonts w:ascii="Arial" w:hAnsi="Arial" w:cs="Arial"/>
          <w:strike/>
        </w:rPr>
        <w:t xml:space="preserve"> is during planning, procurement, construction or boarding and alighti</w:t>
      </w:r>
      <w:r w:rsidR="008268E9" w:rsidRPr="003E510A">
        <w:rPr>
          <w:rFonts w:ascii="Arial" w:hAnsi="Arial" w:cs="Arial"/>
          <w:strike/>
        </w:rPr>
        <w:t>ng at the new transit terminal and new transit stops</w:t>
      </w:r>
      <w:r w:rsidR="00E211AB" w:rsidRPr="003E510A">
        <w:rPr>
          <w:rFonts w:ascii="Arial" w:hAnsi="Arial" w:cs="Arial"/>
          <w:strike/>
        </w:rPr>
        <w:t xml:space="preserve">. </w:t>
      </w:r>
      <w:r w:rsidR="00F80F25" w:rsidRPr="003E510A">
        <w:rPr>
          <w:rFonts w:ascii="Arial" w:hAnsi="Arial" w:cs="Arial"/>
          <w:strike/>
        </w:rPr>
        <w:t>CVTD</w:t>
      </w:r>
      <w:r w:rsidR="00E211AB" w:rsidRPr="003E510A">
        <w:rPr>
          <w:rFonts w:ascii="Arial" w:hAnsi="Arial" w:cs="Arial"/>
          <w:strike/>
        </w:rPr>
        <w:t xml:space="preserve"> makes the fact known during all public involvement programs, procurement endeavors, advertising efforts, and other instances that documents, instructions and other important materials can be translated into </w:t>
      </w:r>
      <w:r w:rsidR="00F80F25" w:rsidRPr="003E510A">
        <w:rPr>
          <w:rFonts w:ascii="Arial" w:hAnsi="Arial" w:cs="Arial"/>
          <w:strike/>
        </w:rPr>
        <w:t>Spanish</w:t>
      </w:r>
      <w:r w:rsidR="00E211AB" w:rsidRPr="003E510A">
        <w:rPr>
          <w:rFonts w:ascii="Arial" w:hAnsi="Arial" w:cs="Arial"/>
          <w:strike/>
        </w:rPr>
        <w:t xml:space="preserve"> at no cost to the user.  Very rarely does any of the construction require any detours or significant changes to accessing public transportation, so there is minimal disruption for transit users of </w:t>
      </w:r>
      <w:r w:rsidR="00F80F25" w:rsidRPr="003E510A">
        <w:rPr>
          <w:rFonts w:ascii="Arial" w:hAnsi="Arial" w:cs="Arial"/>
          <w:strike/>
        </w:rPr>
        <w:t>CVTD</w:t>
      </w:r>
      <w:r w:rsidR="00E211AB" w:rsidRPr="003E510A">
        <w:rPr>
          <w:rFonts w:ascii="Arial" w:hAnsi="Arial" w:cs="Arial"/>
          <w:strike/>
        </w:rPr>
        <w:t xml:space="preserve">.  In the instance </w:t>
      </w:r>
      <w:r w:rsidR="00E211AB" w:rsidRPr="003E510A">
        <w:rPr>
          <w:rFonts w:ascii="Arial" w:hAnsi="Arial" w:cs="Arial"/>
          <w:strike/>
        </w:rPr>
        <w:lastRenderedPageBreak/>
        <w:t xml:space="preserve">where there are disruptions, </w:t>
      </w:r>
      <w:r w:rsidR="00F80F25" w:rsidRPr="003E510A">
        <w:rPr>
          <w:rFonts w:ascii="Arial" w:hAnsi="Arial" w:cs="Arial"/>
          <w:strike/>
        </w:rPr>
        <w:t xml:space="preserve">CVTD will </w:t>
      </w:r>
      <w:r w:rsidR="00E211AB" w:rsidRPr="003E510A">
        <w:rPr>
          <w:rFonts w:ascii="Arial" w:hAnsi="Arial" w:cs="Arial"/>
          <w:strike/>
        </w:rPr>
        <w:t>address any concerns while keeping LEP persons in mind.</w:t>
      </w:r>
    </w:p>
    <w:p w:rsidR="00E211AB" w:rsidRPr="00F80F25" w:rsidRDefault="00E211AB" w:rsidP="00E211AB">
      <w:pPr>
        <w:rPr>
          <w:rFonts w:ascii="Arial" w:hAnsi="Arial" w:cs="Arial"/>
        </w:rPr>
      </w:pPr>
    </w:p>
    <w:p w:rsidR="00E211AB" w:rsidRPr="00373678" w:rsidRDefault="00E211AB" w:rsidP="009169A7">
      <w:pPr>
        <w:pStyle w:val="Heading2"/>
        <w:rPr>
          <w:rFonts w:ascii="Arial" w:hAnsi="Arial" w:cs="Arial"/>
          <w:b w:val="0"/>
          <w:strike/>
        </w:rPr>
      </w:pPr>
      <w:bookmarkStart w:id="65" w:name="_Toc365625679"/>
      <w:bookmarkStart w:id="66" w:name="_Toc384124314"/>
      <w:r w:rsidRPr="00373678">
        <w:rPr>
          <w:rFonts w:ascii="Arial" w:hAnsi="Arial" w:cs="Arial"/>
          <w:b w:val="0"/>
          <w:strike/>
        </w:rPr>
        <w:t xml:space="preserve">Factor 3:  </w:t>
      </w:r>
      <w:r w:rsidR="005522DC" w:rsidRPr="00373678">
        <w:rPr>
          <w:rFonts w:ascii="Arial" w:hAnsi="Arial" w:cs="Arial"/>
          <w:b w:val="0"/>
          <w:strike/>
        </w:rPr>
        <w:t xml:space="preserve">Assessing the Nature and </w:t>
      </w:r>
      <w:r w:rsidRPr="00373678">
        <w:rPr>
          <w:rFonts w:ascii="Arial" w:hAnsi="Arial" w:cs="Arial"/>
          <w:b w:val="0"/>
          <w:strike/>
        </w:rPr>
        <w:t xml:space="preserve">Importance of </w:t>
      </w:r>
      <w:r w:rsidR="00D470F2" w:rsidRPr="00373678">
        <w:rPr>
          <w:rFonts w:ascii="Arial" w:hAnsi="Arial" w:cs="Arial"/>
          <w:b w:val="0"/>
          <w:strike/>
        </w:rPr>
        <w:t xml:space="preserve">Program, Activity or </w:t>
      </w:r>
      <w:r w:rsidR="00BA2DE0" w:rsidRPr="00373678">
        <w:rPr>
          <w:rFonts w:ascii="Arial" w:hAnsi="Arial" w:cs="Arial"/>
          <w:b w:val="0"/>
          <w:strike/>
        </w:rPr>
        <w:t>Service</w:t>
      </w:r>
      <w:bookmarkEnd w:id="65"/>
      <w:bookmarkEnd w:id="66"/>
    </w:p>
    <w:p w:rsidR="00E211AB" w:rsidRPr="00373678" w:rsidRDefault="00E211AB" w:rsidP="00E211AB">
      <w:pPr>
        <w:rPr>
          <w:rFonts w:ascii="Arial" w:hAnsi="Arial" w:cs="Arial"/>
          <w:strike/>
        </w:rPr>
      </w:pPr>
    </w:p>
    <w:p w:rsidR="00E211AB" w:rsidRPr="00373678" w:rsidRDefault="00E211AB" w:rsidP="00AE1589">
      <w:pPr>
        <w:jc w:val="both"/>
        <w:rPr>
          <w:rFonts w:ascii="Arial" w:hAnsi="Arial" w:cs="Arial"/>
          <w:strike/>
        </w:rPr>
      </w:pPr>
      <w:r w:rsidRPr="00373678">
        <w:rPr>
          <w:rFonts w:ascii="Arial" w:hAnsi="Arial" w:cs="Arial"/>
          <w:strike/>
        </w:rPr>
        <w:t xml:space="preserve">As stated in the Factor 2 analysis, </w:t>
      </w:r>
      <w:r w:rsidR="00F80F25" w:rsidRPr="00373678">
        <w:rPr>
          <w:rFonts w:ascii="Arial" w:hAnsi="Arial" w:cs="Arial"/>
          <w:strike/>
        </w:rPr>
        <w:t>CVTD</w:t>
      </w:r>
      <w:r w:rsidRPr="00373678">
        <w:rPr>
          <w:rFonts w:ascii="Arial" w:hAnsi="Arial" w:cs="Arial"/>
          <w:strike/>
        </w:rPr>
        <w:t xml:space="preserve"> utilizes FTA funds for the construction of pedestrian infrastructure. The construction of terminals, sidewalks, ADA ramps, pedestrian lighting and signalization provides benefit to all users of transit services, but does not have any unique impact on LEP persons.  </w:t>
      </w:r>
      <w:r w:rsidR="00F80F25" w:rsidRPr="00373678">
        <w:rPr>
          <w:rFonts w:ascii="Arial" w:hAnsi="Arial" w:cs="Arial"/>
          <w:strike/>
        </w:rPr>
        <w:t>CVTD</w:t>
      </w:r>
      <w:r w:rsidRPr="00373678">
        <w:rPr>
          <w:rFonts w:ascii="Arial" w:hAnsi="Arial" w:cs="Arial"/>
          <w:strike/>
        </w:rPr>
        <w:t xml:space="preserve"> </w:t>
      </w:r>
      <w:r w:rsidR="00CC6BF3" w:rsidRPr="00373678">
        <w:rPr>
          <w:rFonts w:ascii="Arial" w:hAnsi="Arial" w:cs="Arial"/>
          <w:strike/>
        </w:rPr>
        <w:t xml:space="preserve">has the capability </w:t>
      </w:r>
      <w:r w:rsidRPr="00373678">
        <w:rPr>
          <w:rFonts w:ascii="Arial" w:hAnsi="Arial" w:cs="Arial"/>
          <w:strike/>
        </w:rPr>
        <w:t>to translate all important document</w:t>
      </w:r>
      <w:r w:rsidR="00F80F25" w:rsidRPr="00373678">
        <w:rPr>
          <w:rFonts w:ascii="Arial" w:hAnsi="Arial" w:cs="Arial"/>
          <w:strike/>
        </w:rPr>
        <w:t xml:space="preserve">s and instructions into Spanish </w:t>
      </w:r>
      <w:r w:rsidRPr="00373678">
        <w:rPr>
          <w:rFonts w:ascii="Arial" w:hAnsi="Arial" w:cs="Arial"/>
          <w:strike/>
        </w:rPr>
        <w:t xml:space="preserve">by utilizing </w:t>
      </w:r>
      <w:r w:rsidR="00CC6BF3" w:rsidRPr="00373678">
        <w:rPr>
          <w:rFonts w:ascii="Arial" w:hAnsi="Arial" w:cs="Arial"/>
          <w:strike/>
        </w:rPr>
        <w:t>either bilingual staff persons or services provided by an outside language translation agency.</w:t>
      </w:r>
    </w:p>
    <w:p w:rsidR="00E211AB" w:rsidRPr="00E211AB" w:rsidRDefault="00E211AB" w:rsidP="00E211AB">
      <w:pPr>
        <w:rPr>
          <w:rFonts w:ascii="Arial" w:hAnsi="Arial" w:cs="Arial"/>
        </w:rPr>
      </w:pPr>
    </w:p>
    <w:p w:rsidR="00E211AB" w:rsidRPr="00E211AB" w:rsidRDefault="00E211AB" w:rsidP="00AE1589">
      <w:pPr>
        <w:jc w:val="both"/>
        <w:rPr>
          <w:rFonts w:ascii="Arial" w:hAnsi="Arial" w:cs="Arial"/>
        </w:rPr>
      </w:pPr>
    </w:p>
    <w:p w:rsidR="00E211AB" w:rsidRDefault="00E211AB" w:rsidP="00E211AB"/>
    <w:p w:rsidR="00B90333" w:rsidRDefault="00B90333" w:rsidP="00B90333">
      <w:pPr>
        <w:jc w:val="both"/>
        <w:rPr>
          <w:rFonts w:ascii="Arial" w:hAnsi="Arial" w:cs="Arial"/>
        </w:rPr>
      </w:pPr>
    </w:p>
    <w:p w:rsidR="00B90333" w:rsidRPr="00A532BD" w:rsidRDefault="00B90333" w:rsidP="00B90333">
      <w:pPr>
        <w:jc w:val="both"/>
        <w:rPr>
          <w:rFonts w:ascii="Arial" w:hAnsi="Arial" w:cs="Arial"/>
        </w:rPr>
      </w:pPr>
    </w:p>
    <w:p w:rsidR="00B90333" w:rsidRPr="00FB2E30" w:rsidRDefault="00DD5428" w:rsidP="009169A7">
      <w:pPr>
        <w:pStyle w:val="Heading1"/>
        <w:rPr>
          <w:rFonts w:ascii="Arial" w:hAnsi="Arial" w:cs="Arial"/>
          <w:b w:val="0"/>
          <w:strike/>
        </w:rPr>
      </w:pPr>
      <w:r>
        <w:rPr>
          <w:rFonts w:ascii="Arial" w:hAnsi="Arial" w:cs="Arial"/>
        </w:rPr>
        <w:br w:type="page"/>
      </w:r>
      <w:bookmarkStart w:id="67" w:name="_Toc365625681"/>
      <w:bookmarkStart w:id="68" w:name="_Toc384124315"/>
      <w:r w:rsidR="000450CC" w:rsidRPr="00FB2E30">
        <w:rPr>
          <w:rFonts w:ascii="Arial" w:hAnsi="Arial" w:cs="Arial"/>
          <w:b w:val="0"/>
          <w:strike/>
        </w:rPr>
        <w:lastRenderedPageBreak/>
        <w:t xml:space="preserve">APPENDIX </w:t>
      </w:r>
      <w:bookmarkEnd w:id="67"/>
      <w:r w:rsidR="007C05B5" w:rsidRPr="00FB2E30">
        <w:rPr>
          <w:rFonts w:ascii="Arial" w:hAnsi="Arial" w:cs="Arial"/>
          <w:b w:val="0"/>
          <w:strike/>
        </w:rPr>
        <w:t>F</w:t>
      </w:r>
      <w:bookmarkEnd w:id="68"/>
    </w:p>
    <w:p w:rsidR="00413E90" w:rsidRPr="00FB2E30" w:rsidRDefault="00413E90" w:rsidP="00A532BD">
      <w:pPr>
        <w:tabs>
          <w:tab w:val="left" w:pos="4680"/>
          <w:tab w:val="left" w:pos="7920"/>
        </w:tabs>
        <w:autoSpaceDE w:val="0"/>
        <w:autoSpaceDN w:val="0"/>
        <w:adjustRightInd w:val="0"/>
        <w:jc w:val="both"/>
        <w:rPr>
          <w:rFonts w:ascii="Arial" w:hAnsi="Arial" w:cs="Arial"/>
          <w:b/>
          <w:strike/>
        </w:rPr>
      </w:pPr>
    </w:p>
    <w:p w:rsidR="00B46C2E" w:rsidRPr="00FB2E30" w:rsidRDefault="00B46C2E" w:rsidP="00B46C2E">
      <w:pPr>
        <w:tabs>
          <w:tab w:val="left" w:pos="4680"/>
          <w:tab w:val="left" w:pos="7920"/>
        </w:tabs>
        <w:autoSpaceDE w:val="0"/>
        <w:autoSpaceDN w:val="0"/>
        <w:adjustRightInd w:val="0"/>
        <w:jc w:val="center"/>
        <w:rPr>
          <w:rFonts w:ascii="Arial" w:hAnsi="Arial" w:cs="Arial"/>
          <w:b/>
          <w:strike/>
        </w:rPr>
      </w:pPr>
    </w:p>
    <w:p w:rsidR="00413E90" w:rsidRPr="00FB2E30" w:rsidRDefault="00B46C2E" w:rsidP="009169A7">
      <w:pPr>
        <w:pStyle w:val="Heading1"/>
        <w:rPr>
          <w:rFonts w:ascii="Arial" w:hAnsi="Arial" w:cs="Arial"/>
          <w:b w:val="0"/>
          <w:strike/>
        </w:rPr>
      </w:pPr>
      <w:bookmarkStart w:id="69" w:name="_Toc365625682"/>
      <w:bookmarkStart w:id="70" w:name="_Toc384124316"/>
      <w:r w:rsidRPr="00FB2E30">
        <w:rPr>
          <w:rFonts w:ascii="Arial" w:hAnsi="Arial" w:cs="Arial"/>
          <w:b w:val="0"/>
          <w:strike/>
        </w:rPr>
        <w:t>LEP Implementation Plan</w:t>
      </w:r>
      <w:bookmarkEnd w:id="69"/>
      <w:bookmarkEnd w:id="70"/>
    </w:p>
    <w:p w:rsidR="00413E90" w:rsidRPr="00FB2E30" w:rsidRDefault="00413E90" w:rsidP="009169A7">
      <w:pPr>
        <w:pStyle w:val="Heading1"/>
        <w:rPr>
          <w:rFonts w:ascii="Arial" w:hAnsi="Arial" w:cs="Arial"/>
          <w:b w:val="0"/>
          <w:strike/>
        </w:rPr>
      </w:pPr>
    </w:p>
    <w:p w:rsidR="000450CC" w:rsidRPr="00FB2E30" w:rsidRDefault="00D470F2" w:rsidP="009169A7">
      <w:pPr>
        <w:pStyle w:val="Heading1"/>
        <w:rPr>
          <w:rFonts w:ascii="Arial" w:hAnsi="Arial" w:cs="Arial"/>
          <w:b w:val="0"/>
          <w:strike/>
        </w:rPr>
      </w:pPr>
      <w:bookmarkStart w:id="71" w:name="_Toc365625683"/>
      <w:bookmarkStart w:id="72" w:name="_Toc384124317"/>
      <w:r w:rsidRPr="00FB2E30">
        <w:rPr>
          <w:rFonts w:ascii="Arial" w:hAnsi="Arial" w:cs="Arial"/>
          <w:b w:val="0"/>
          <w:strike/>
        </w:rPr>
        <w:t xml:space="preserve">Task 1 - </w:t>
      </w:r>
      <w:r w:rsidR="00A737F8" w:rsidRPr="00FB2E30">
        <w:rPr>
          <w:rFonts w:ascii="Arial" w:hAnsi="Arial" w:cs="Arial"/>
          <w:b w:val="0"/>
          <w:strike/>
        </w:rPr>
        <w:t>Identifying LEP Individuals Who Need Language Assistance</w:t>
      </w:r>
      <w:bookmarkEnd w:id="71"/>
      <w:bookmarkEnd w:id="72"/>
    </w:p>
    <w:p w:rsidR="00B46C2E" w:rsidRPr="00FB2E30" w:rsidRDefault="00B46C2E" w:rsidP="000450CC">
      <w:pPr>
        <w:jc w:val="both"/>
        <w:rPr>
          <w:rFonts w:ascii="Arial" w:hAnsi="Arial" w:cs="Arial"/>
          <w:strike/>
        </w:rPr>
      </w:pPr>
    </w:p>
    <w:p w:rsidR="00B46C2E" w:rsidRPr="00FB2E30" w:rsidRDefault="00B46C2E" w:rsidP="00B46C2E">
      <w:pPr>
        <w:jc w:val="both"/>
        <w:rPr>
          <w:rFonts w:ascii="Arial" w:hAnsi="Arial" w:cs="Arial"/>
          <w:strike/>
          <w:u w:val="single"/>
        </w:rPr>
      </w:pPr>
      <w:r w:rsidRPr="00FB2E30">
        <w:rPr>
          <w:rFonts w:ascii="Arial" w:hAnsi="Arial" w:cs="Arial"/>
          <w:strike/>
        </w:rPr>
        <w:t>N</w:t>
      </w:r>
      <w:r w:rsidRPr="00FB2E30">
        <w:rPr>
          <w:rFonts w:ascii="Arial" w:hAnsi="Arial" w:cs="Arial"/>
          <w:strike/>
          <w:u w:val="single"/>
        </w:rPr>
        <w:t xml:space="preserve">umber or Proportion of LEP Persons served or Encountered in Eligible Service Population </w:t>
      </w:r>
    </w:p>
    <w:p w:rsidR="00B46C2E" w:rsidRPr="00FB2E30" w:rsidRDefault="00437960" w:rsidP="00B46C2E">
      <w:pPr>
        <w:jc w:val="both"/>
        <w:rPr>
          <w:rFonts w:ascii="Arial" w:hAnsi="Arial" w:cs="Arial"/>
          <w:strike/>
        </w:rPr>
      </w:pPr>
      <w:r w:rsidRPr="00FB2E30">
        <w:rPr>
          <w:rFonts w:ascii="Arial" w:hAnsi="Arial" w:cs="Arial"/>
          <w:strike/>
        </w:rPr>
        <w:t>The 201</w:t>
      </w:r>
      <w:r w:rsidR="00B46C2E" w:rsidRPr="00FB2E30">
        <w:rPr>
          <w:rFonts w:ascii="Arial" w:hAnsi="Arial" w:cs="Arial"/>
          <w:strike/>
        </w:rPr>
        <w:t xml:space="preserve">0 U.S. Census demographics indicated that </w:t>
      </w:r>
      <w:r w:rsidR="00A03185" w:rsidRPr="00FB2E30">
        <w:rPr>
          <w:rFonts w:ascii="Arial" w:hAnsi="Arial" w:cs="Arial"/>
          <w:strike/>
        </w:rPr>
        <w:t>Concho Valley Transit District</w:t>
      </w:r>
      <w:r w:rsidR="00980E08" w:rsidRPr="00FB2E30">
        <w:rPr>
          <w:rFonts w:ascii="Arial" w:hAnsi="Arial" w:cs="Arial"/>
          <w:strike/>
        </w:rPr>
        <w:t xml:space="preserve"> (CVTD) is</w:t>
      </w:r>
      <w:r w:rsidR="00B46C2E" w:rsidRPr="00FB2E30">
        <w:rPr>
          <w:rFonts w:ascii="Arial" w:hAnsi="Arial" w:cs="Arial"/>
          <w:strike/>
        </w:rPr>
        <w:t xml:space="preserve"> </w:t>
      </w:r>
      <w:r w:rsidR="009169A7" w:rsidRPr="00FB2E30">
        <w:rPr>
          <w:rFonts w:ascii="Arial" w:hAnsi="Arial" w:cs="Arial"/>
          <w:strike/>
        </w:rPr>
        <w:t>37.3</w:t>
      </w:r>
      <w:r w:rsidR="00980E08" w:rsidRPr="00FB2E30">
        <w:rPr>
          <w:rFonts w:ascii="Arial" w:hAnsi="Arial" w:cs="Arial"/>
          <w:strike/>
        </w:rPr>
        <w:t xml:space="preserve"> percent Hispanic</w:t>
      </w:r>
      <w:r w:rsidR="00B46C2E" w:rsidRPr="00FB2E30">
        <w:rPr>
          <w:rFonts w:ascii="Arial" w:hAnsi="Arial" w:cs="Arial"/>
          <w:strike/>
        </w:rPr>
        <w:t xml:space="preserve"> and </w:t>
      </w:r>
      <w:r w:rsidR="00CB7BD1" w:rsidRPr="00FB2E30">
        <w:rPr>
          <w:rFonts w:ascii="Arial" w:hAnsi="Arial" w:cs="Arial"/>
          <w:strike/>
        </w:rPr>
        <w:t>53.6</w:t>
      </w:r>
      <w:r w:rsidR="00B46C2E" w:rsidRPr="00FB2E30">
        <w:rPr>
          <w:rFonts w:ascii="Arial" w:hAnsi="Arial" w:cs="Arial"/>
          <w:strike/>
        </w:rPr>
        <w:t xml:space="preserve"> percent Anglo.  Using the 20</w:t>
      </w:r>
      <w:r w:rsidR="008F262C" w:rsidRPr="00FB2E30">
        <w:rPr>
          <w:rFonts w:ascii="Arial" w:hAnsi="Arial" w:cs="Arial"/>
          <w:strike/>
        </w:rPr>
        <w:t>1</w:t>
      </w:r>
      <w:r w:rsidR="00B46C2E" w:rsidRPr="00FB2E30">
        <w:rPr>
          <w:rFonts w:ascii="Arial" w:hAnsi="Arial" w:cs="Arial"/>
          <w:strike/>
        </w:rPr>
        <w:t xml:space="preserve">0 U. S. Census the </w:t>
      </w:r>
      <w:r w:rsidR="00980E08" w:rsidRPr="00FB2E30">
        <w:rPr>
          <w:rFonts w:ascii="Arial" w:hAnsi="Arial" w:cs="Arial"/>
          <w:strike/>
        </w:rPr>
        <w:t>district</w:t>
      </w:r>
      <w:r w:rsidR="00B46C2E" w:rsidRPr="00FB2E30">
        <w:rPr>
          <w:rFonts w:ascii="Arial" w:hAnsi="Arial" w:cs="Arial"/>
          <w:strike/>
        </w:rPr>
        <w:t xml:space="preserve"> has a </w:t>
      </w:r>
      <w:r w:rsidR="008F262C" w:rsidRPr="00FB2E30">
        <w:rPr>
          <w:rFonts w:ascii="Arial" w:hAnsi="Arial" w:cs="Arial"/>
          <w:strike/>
        </w:rPr>
        <w:t>7.0</w:t>
      </w:r>
      <w:r w:rsidR="00B46C2E" w:rsidRPr="00FB2E30">
        <w:rPr>
          <w:rFonts w:ascii="Arial" w:hAnsi="Arial" w:cs="Arial"/>
          <w:strike/>
        </w:rPr>
        <w:t xml:space="preserve"> percent LEP Population that speak</w:t>
      </w:r>
      <w:r w:rsidR="00980E08" w:rsidRPr="00FB2E30">
        <w:rPr>
          <w:rFonts w:ascii="Arial" w:hAnsi="Arial" w:cs="Arial"/>
          <w:strike/>
        </w:rPr>
        <w:t>s</w:t>
      </w:r>
      <w:r w:rsidR="00B46C2E" w:rsidRPr="00FB2E30">
        <w:rPr>
          <w:rFonts w:ascii="Arial" w:hAnsi="Arial" w:cs="Arial"/>
          <w:strike/>
        </w:rPr>
        <w:t xml:space="preserve"> Spanish. </w:t>
      </w:r>
    </w:p>
    <w:p w:rsidR="00B46C2E" w:rsidRPr="00FB2E30" w:rsidRDefault="00B46C2E" w:rsidP="00B46C2E">
      <w:pPr>
        <w:autoSpaceDE w:val="0"/>
        <w:autoSpaceDN w:val="0"/>
        <w:adjustRightInd w:val="0"/>
        <w:rPr>
          <w:rFonts w:ascii="Arial" w:hAnsi="Arial" w:cs="Arial"/>
          <w:b/>
          <w:bCs/>
          <w:strike/>
          <w:color w:val="FFFFFF"/>
          <w:sz w:val="16"/>
          <w:szCs w:val="16"/>
        </w:rPr>
      </w:pPr>
    </w:p>
    <w:p w:rsidR="00B46C2E" w:rsidRPr="00FB2E30" w:rsidRDefault="00B46C2E" w:rsidP="00B46C2E">
      <w:pPr>
        <w:jc w:val="both"/>
        <w:rPr>
          <w:strike/>
        </w:rPr>
      </w:pPr>
    </w:p>
    <w:tbl>
      <w:tblPr>
        <w:tblW w:w="0" w:type="auto"/>
        <w:tblCellMar>
          <w:top w:w="75" w:type="dxa"/>
          <w:left w:w="15" w:type="dxa"/>
          <w:bottom w:w="75" w:type="dxa"/>
          <w:right w:w="15" w:type="dxa"/>
        </w:tblCellMar>
        <w:tblLook w:val="04A0" w:firstRow="1" w:lastRow="0" w:firstColumn="1" w:lastColumn="0" w:noHBand="0" w:noVBand="1"/>
      </w:tblPr>
      <w:tblGrid>
        <w:gridCol w:w="3025"/>
        <w:gridCol w:w="670"/>
        <w:gridCol w:w="637"/>
        <w:gridCol w:w="633"/>
        <w:gridCol w:w="590"/>
      </w:tblGrid>
      <w:tr w:rsidR="008F262C" w:rsidRPr="00FB2E30" w:rsidTr="003D786E">
        <w:tc>
          <w:tcPr>
            <w:tcW w:w="0" w:type="auto"/>
            <w:vAlign w:val="center"/>
            <w:hideMark/>
          </w:tcPr>
          <w:p w:rsidR="008F262C" w:rsidRPr="00FB2E30" w:rsidRDefault="008F262C" w:rsidP="003D786E">
            <w:pPr>
              <w:rPr>
                <w:rFonts w:ascii="Arial" w:hAnsi="Arial" w:cs="Arial"/>
                <w:b/>
                <w:bCs/>
                <w:strike/>
                <w:color w:val="222222"/>
                <w:sz w:val="17"/>
                <w:szCs w:val="17"/>
              </w:rPr>
            </w:pPr>
            <w:r w:rsidRPr="00FB2E30">
              <w:rPr>
                <w:rFonts w:ascii="Arial" w:hAnsi="Arial" w:cs="Arial"/>
                <w:b/>
                <w:bCs/>
                <w:strike/>
                <w:color w:val="222222"/>
                <w:sz w:val="17"/>
                <w:szCs w:val="17"/>
              </w:rPr>
              <w:t>LANGUAGE SPOKEN AT HOME</w:t>
            </w:r>
          </w:p>
        </w:tc>
        <w:tc>
          <w:tcPr>
            <w:tcW w:w="0" w:type="auto"/>
            <w:tcBorders>
              <w:left w:val="single" w:sz="6" w:space="0" w:color="AAAAAA"/>
            </w:tcBorders>
            <w:noWrap/>
            <w:tcMar>
              <w:top w:w="15" w:type="dxa"/>
              <w:left w:w="75" w:type="dxa"/>
              <w:bottom w:w="15" w:type="dxa"/>
              <w:right w:w="75" w:type="dxa"/>
            </w:tcMar>
            <w:vAlign w:val="center"/>
            <w:hideMark/>
          </w:tcPr>
          <w:p w:rsidR="008F262C" w:rsidRPr="00FB2E30" w:rsidRDefault="008F262C" w:rsidP="003D786E">
            <w:pPr>
              <w:jc w:val="right"/>
              <w:rPr>
                <w:rFonts w:ascii="Arial" w:hAnsi="Arial" w:cs="Arial"/>
                <w:strike/>
                <w:color w:val="222222"/>
                <w:sz w:val="17"/>
                <w:szCs w:val="17"/>
              </w:rPr>
            </w:pPr>
            <w:r w:rsidRPr="00FB2E30">
              <w:rPr>
                <w:rFonts w:ascii="Arial" w:hAnsi="Arial" w:cs="Arial"/>
                <w:strike/>
                <w:color w:val="222222"/>
                <w:sz w:val="17"/>
                <w:szCs w:val="17"/>
              </w:rPr>
              <w:t> </w:t>
            </w:r>
          </w:p>
        </w:tc>
        <w:tc>
          <w:tcPr>
            <w:tcW w:w="0" w:type="auto"/>
            <w:tcBorders>
              <w:left w:val="single" w:sz="6" w:space="0" w:color="AAAAAA"/>
            </w:tcBorders>
            <w:noWrap/>
            <w:tcMar>
              <w:top w:w="15" w:type="dxa"/>
              <w:left w:w="75" w:type="dxa"/>
              <w:bottom w:w="15" w:type="dxa"/>
              <w:right w:w="75" w:type="dxa"/>
            </w:tcMar>
            <w:vAlign w:val="center"/>
            <w:hideMark/>
          </w:tcPr>
          <w:p w:rsidR="008F262C" w:rsidRPr="00FB2E30" w:rsidRDefault="008F262C" w:rsidP="003D786E">
            <w:pPr>
              <w:jc w:val="right"/>
              <w:rPr>
                <w:rFonts w:ascii="Arial" w:hAnsi="Arial" w:cs="Arial"/>
                <w:strike/>
                <w:color w:val="222222"/>
                <w:sz w:val="17"/>
                <w:szCs w:val="17"/>
              </w:rPr>
            </w:pPr>
            <w:r w:rsidRPr="00FB2E30">
              <w:rPr>
                <w:rFonts w:ascii="Arial" w:hAnsi="Arial" w:cs="Arial"/>
                <w:strike/>
                <w:color w:val="222222"/>
                <w:sz w:val="17"/>
                <w:szCs w:val="17"/>
              </w:rPr>
              <w:t> </w:t>
            </w:r>
          </w:p>
        </w:tc>
        <w:tc>
          <w:tcPr>
            <w:tcW w:w="0" w:type="auto"/>
            <w:tcBorders>
              <w:left w:val="single" w:sz="6" w:space="0" w:color="AAAAAA"/>
            </w:tcBorders>
            <w:noWrap/>
            <w:tcMar>
              <w:top w:w="15" w:type="dxa"/>
              <w:left w:w="75" w:type="dxa"/>
              <w:bottom w:w="15" w:type="dxa"/>
              <w:right w:w="75" w:type="dxa"/>
            </w:tcMar>
            <w:vAlign w:val="center"/>
            <w:hideMark/>
          </w:tcPr>
          <w:p w:rsidR="008F262C" w:rsidRPr="00FB2E30" w:rsidRDefault="008F262C" w:rsidP="003D786E">
            <w:pPr>
              <w:jc w:val="right"/>
              <w:rPr>
                <w:rFonts w:ascii="Arial" w:hAnsi="Arial" w:cs="Arial"/>
                <w:strike/>
                <w:color w:val="222222"/>
                <w:sz w:val="17"/>
                <w:szCs w:val="17"/>
              </w:rPr>
            </w:pPr>
            <w:r w:rsidRPr="00FB2E30">
              <w:rPr>
                <w:rFonts w:ascii="Arial" w:hAnsi="Arial" w:cs="Arial"/>
                <w:strike/>
                <w:color w:val="222222"/>
                <w:sz w:val="17"/>
                <w:szCs w:val="17"/>
              </w:rPr>
              <w:t> </w:t>
            </w:r>
          </w:p>
        </w:tc>
        <w:tc>
          <w:tcPr>
            <w:tcW w:w="0" w:type="auto"/>
            <w:tcBorders>
              <w:left w:val="single" w:sz="6" w:space="0" w:color="AAAAAA"/>
            </w:tcBorders>
            <w:noWrap/>
            <w:tcMar>
              <w:top w:w="15" w:type="dxa"/>
              <w:left w:w="75" w:type="dxa"/>
              <w:bottom w:w="15" w:type="dxa"/>
              <w:right w:w="75" w:type="dxa"/>
            </w:tcMar>
            <w:vAlign w:val="center"/>
            <w:hideMark/>
          </w:tcPr>
          <w:p w:rsidR="008F262C" w:rsidRPr="00FB2E30" w:rsidRDefault="008F262C" w:rsidP="003D786E">
            <w:pPr>
              <w:jc w:val="right"/>
              <w:rPr>
                <w:rFonts w:ascii="Arial" w:hAnsi="Arial" w:cs="Arial"/>
                <w:strike/>
                <w:color w:val="222222"/>
                <w:sz w:val="17"/>
                <w:szCs w:val="17"/>
              </w:rPr>
            </w:pPr>
            <w:r w:rsidRPr="00FB2E30">
              <w:rPr>
                <w:rFonts w:ascii="Arial" w:hAnsi="Arial" w:cs="Arial"/>
                <w:strike/>
                <w:color w:val="222222"/>
                <w:sz w:val="17"/>
                <w:szCs w:val="17"/>
              </w:rPr>
              <w:t> </w:t>
            </w:r>
          </w:p>
        </w:tc>
      </w:tr>
      <w:tr w:rsidR="008F262C" w:rsidRPr="00FB2E30" w:rsidTr="003D786E">
        <w:tc>
          <w:tcPr>
            <w:tcW w:w="0" w:type="auto"/>
            <w:vAlign w:val="center"/>
            <w:hideMark/>
          </w:tcPr>
          <w:p w:rsidR="008F262C" w:rsidRPr="00FB2E30" w:rsidRDefault="008F262C" w:rsidP="003D786E">
            <w:pPr>
              <w:rPr>
                <w:rFonts w:ascii="Arial" w:hAnsi="Arial" w:cs="Arial"/>
                <w:b/>
                <w:bCs/>
                <w:strike/>
                <w:color w:val="222222"/>
                <w:sz w:val="17"/>
                <w:szCs w:val="17"/>
              </w:rPr>
            </w:pPr>
            <w:r w:rsidRPr="00FB2E30">
              <w:rPr>
                <w:rFonts w:ascii="Arial" w:hAnsi="Arial" w:cs="Arial"/>
                <w:b/>
                <w:bCs/>
                <w:strike/>
                <w:color w:val="222222"/>
                <w:sz w:val="17"/>
                <w:szCs w:val="17"/>
              </w:rPr>
              <w:t>Population 5 years and over</w:t>
            </w:r>
          </w:p>
        </w:tc>
        <w:tc>
          <w:tcPr>
            <w:tcW w:w="0" w:type="auto"/>
            <w:tcBorders>
              <w:left w:val="single" w:sz="6" w:space="0" w:color="AAAAAA"/>
            </w:tcBorders>
            <w:vAlign w:val="center"/>
            <w:hideMark/>
          </w:tcPr>
          <w:p w:rsidR="008F262C" w:rsidRPr="00FB2E30" w:rsidRDefault="008F262C" w:rsidP="003D786E">
            <w:pPr>
              <w:jc w:val="center"/>
              <w:rPr>
                <w:rFonts w:ascii="Arial" w:hAnsi="Arial" w:cs="Arial"/>
                <w:strike/>
                <w:color w:val="222222"/>
                <w:sz w:val="17"/>
                <w:szCs w:val="17"/>
              </w:rPr>
            </w:pPr>
            <w:r w:rsidRPr="00FB2E30">
              <w:rPr>
                <w:rFonts w:ascii="Arial" w:hAnsi="Arial" w:cs="Arial"/>
                <w:strike/>
                <w:color w:val="222222"/>
                <w:sz w:val="17"/>
                <w:szCs w:val="17"/>
              </w:rPr>
              <w:t>85,565</w:t>
            </w:r>
          </w:p>
        </w:tc>
        <w:tc>
          <w:tcPr>
            <w:tcW w:w="0" w:type="auto"/>
            <w:tcBorders>
              <w:left w:val="single" w:sz="6" w:space="0" w:color="AAAAAA"/>
            </w:tcBorders>
            <w:vAlign w:val="center"/>
            <w:hideMark/>
          </w:tcPr>
          <w:p w:rsidR="008F262C" w:rsidRPr="00FB2E30" w:rsidRDefault="008F262C" w:rsidP="003D786E">
            <w:pPr>
              <w:jc w:val="center"/>
              <w:rPr>
                <w:rFonts w:ascii="Arial" w:hAnsi="Arial" w:cs="Arial"/>
                <w:strike/>
                <w:color w:val="222222"/>
                <w:sz w:val="17"/>
                <w:szCs w:val="17"/>
              </w:rPr>
            </w:pPr>
            <w:r w:rsidRPr="00FB2E30">
              <w:rPr>
                <w:rFonts w:ascii="Arial" w:hAnsi="Arial" w:cs="Arial"/>
                <w:strike/>
                <w:color w:val="222222"/>
                <w:sz w:val="17"/>
                <w:szCs w:val="17"/>
              </w:rPr>
              <w:t>+/-197</w:t>
            </w:r>
          </w:p>
        </w:tc>
        <w:tc>
          <w:tcPr>
            <w:tcW w:w="0" w:type="auto"/>
            <w:tcBorders>
              <w:left w:val="single" w:sz="6" w:space="0" w:color="AAAAAA"/>
            </w:tcBorders>
            <w:vAlign w:val="center"/>
            <w:hideMark/>
          </w:tcPr>
          <w:p w:rsidR="008F262C" w:rsidRPr="00FB2E30" w:rsidRDefault="008F262C" w:rsidP="003D786E">
            <w:pPr>
              <w:jc w:val="center"/>
              <w:rPr>
                <w:rFonts w:ascii="Arial" w:hAnsi="Arial" w:cs="Arial"/>
                <w:strike/>
                <w:color w:val="222222"/>
                <w:sz w:val="17"/>
                <w:szCs w:val="17"/>
              </w:rPr>
            </w:pPr>
            <w:r w:rsidRPr="00FB2E30">
              <w:rPr>
                <w:rFonts w:ascii="Arial" w:hAnsi="Arial" w:cs="Arial"/>
                <w:strike/>
                <w:color w:val="222222"/>
                <w:sz w:val="17"/>
                <w:szCs w:val="17"/>
              </w:rPr>
              <w:t>85,565</w:t>
            </w:r>
          </w:p>
        </w:tc>
        <w:tc>
          <w:tcPr>
            <w:tcW w:w="0" w:type="auto"/>
            <w:tcBorders>
              <w:left w:val="single" w:sz="6" w:space="0" w:color="AAAAAA"/>
            </w:tcBorders>
            <w:vAlign w:val="center"/>
            <w:hideMark/>
          </w:tcPr>
          <w:p w:rsidR="008F262C" w:rsidRPr="00FB2E30" w:rsidRDefault="008F262C" w:rsidP="003D786E">
            <w:pPr>
              <w:jc w:val="center"/>
              <w:rPr>
                <w:rFonts w:ascii="Arial" w:hAnsi="Arial" w:cs="Arial"/>
                <w:strike/>
                <w:color w:val="222222"/>
                <w:sz w:val="17"/>
                <w:szCs w:val="17"/>
              </w:rPr>
            </w:pPr>
            <w:r w:rsidRPr="00FB2E30">
              <w:rPr>
                <w:rFonts w:ascii="Arial" w:hAnsi="Arial" w:cs="Arial"/>
                <w:strike/>
                <w:color w:val="222222"/>
                <w:sz w:val="17"/>
                <w:szCs w:val="17"/>
              </w:rPr>
              <w:t>(X)</w:t>
            </w:r>
          </w:p>
        </w:tc>
      </w:tr>
      <w:tr w:rsidR="008F262C" w:rsidRPr="00FB2E30" w:rsidTr="003D786E">
        <w:tc>
          <w:tcPr>
            <w:tcW w:w="0" w:type="auto"/>
            <w:vAlign w:val="center"/>
            <w:hideMark/>
          </w:tcPr>
          <w:p w:rsidR="008F262C" w:rsidRPr="00FB2E30" w:rsidRDefault="008F262C" w:rsidP="003D786E">
            <w:pPr>
              <w:rPr>
                <w:rFonts w:ascii="Arial" w:hAnsi="Arial" w:cs="Arial"/>
                <w:b/>
                <w:bCs/>
                <w:strike/>
                <w:color w:val="222222"/>
                <w:sz w:val="17"/>
                <w:szCs w:val="17"/>
              </w:rPr>
            </w:pPr>
            <w:r w:rsidRPr="00FB2E30">
              <w:rPr>
                <w:rFonts w:ascii="Arial" w:hAnsi="Arial" w:cs="Arial"/>
                <w:b/>
                <w:bCs/>
                <w:strike/>
                <w:color w:val="222222"/>
                <w:sz w:val="17"/>
                <w:szCs w:val="17"/>
              </w:rPr>
              <w:t>English only</w:t>
            </w:r>
          </w:p>
        </w:tc>
        <w:tc>
          <w:tcPr>
            <w:tcW w:w="0" w:type="auto"/>
            <w:tcBorders>
              <w:left w:val="single" w:sz="6" w:space="0" w:color="AAAAAA"/>
            </w:tcBorders>
            <w:noWrap/>
            <w:tcMar>
              <w:top w:w="15" w:type="dxa"/>
              <w:left w:w="75" w:type="dxa"/>
              <w:bottom w:w="15" w:type="dxa"/>
              <w:right w:w="75" w:type="dxa"/>
            </w:tcMar>
            <w:vAlign w:val="center"/>
            <w:hideMark/>
          </w:tcPr>
          <w:p w:rsidR="008F262C" w:rsidRPr="00FB2E30" w:rsidRDefault="008F262C" w:rsidP="003D786E">
            <w:pPr>
              <w:jc w:val="right"/>
              <w:rPr>
                <w:rFonts w:ascii="Arial" w:hAnsi="Arial" w:cs="Arial"/>
                <w:strike/>
                <w:color w:val="222222"/>
                <w:sz w:val="17"/>
                <w:szCs w:val="17"/>
              </w:rPr>
            </w:pPr>
            <w:r w:rsidRPr="00FB2E30">
              <w:rPr>
                <w:rFonts w:ascii="Arial" w:hAnsi="Arial" w:cs="Arial"/>
                <w:strike/>
                <w:color w:val="222222"/>
                <w:sz w:val="17"/>
                <w:szCs w:val="17"/>
              </w:rPr>
              <w:t>62,632</w:t>
            </w:r>
          </w:p>
        </w:tc>
        <w:tc>
          <w:tcPr>
            <w:tcW w:w="0" w:type="auto"/>
            <w:tcBorders>
              <w:left w:val="single" w:sz="6" w:space="0" w:color="AAAAAA"/>
            </w:tcBorders>
            <w:noWrap/>
            <w:tcMar>
              <w:top w:w="15" w:type="dxa"/>
              <w:left w:w="75" w:type="dxa"/>
              <w:bottom w:w="15" w:type="dxa"/>
              <w:right w:w="75" w:type="dxa"/>
            </w:tcMar>
            <w:vAlign w:val="center"/>
            <w:hideMark/>
          </w:tcPr>
          <w:p w:rsidR="008F262C" w:rsidRPr="00FB2E30" w:rsidRDefault="008F262C" w:rsidP="003D786E">
            <w:pPr>
              <w:jc w:val="right"/>
              <w:rPr>
                <w:rFonts w:ascii="Arial" w:hAnsi="Arial" w:cs="Arial"/>
                <w:strike/>
                <w:color w:val="222222"/>
                <w:sz w:val="17"/>
                <w:szCs w:val="17"/>
              </w:rPr>
            </w:pPr>
            <w:r w:rsidRPr="00FB2E30">
              <w:rPr>
                <w:rFonts w:ascii="Arial" w:hAnsi="Arial" w:cs="Arial"/>
                <w:strike/>
                <w:color w:val="222222"/>
                <w:sz w:val="17"/>
                <w:szCs w:val="17"/>
              </w:rPr>
              <w:t>+/-913</w:t>
            </w:r>
          </w:p>
        </w:tc>
        <w:tc>
          <w:tcPr>
            <w:tcW w:w="0" w:type="auto"/>
            <w:tcBorders>
              <w:left w:val="single" w:sz="6" w:space="0" w:color="AAAAAA"/>
            </w:tcBorders>
            <w:noWrap/>
            <w:tcMar>
              <w:top w:w="15" w:type="dxa"/>
              <w:left w:w="75" w:type="dxa"/>
              <w:bottom w:w="15" w:type="dxa"/>
              <w:right w:w="75" w:type="dxa"/>
            </w:tcMar>
            <w:vAlign w:val="center"/>
            <w:hideMark/>
          </w:tcPr>
          <w:p w:rsidR="008F262C" w:rsidRPr="00FB2E30" w:rsidRDefault="008F262C" w:rsidP="003D786E">
            <w:pPr>
              <w:jc w:val="right"/>
              <w:rPr>
                <w:rFonts w:ascii="Arial" w:hAnsi="Arial" w:cs="Arial"/>
                <w:strike/>
                <w:color w:val="222222"/>
                <w:sz w:val="17"/>
                <w:szCs w:val="17"/>
              </w:rPr>
            </w:pPr>
            <w:r w:rsidRPr="00FB2E30">
              <w:rPr>
                <w:rFonts w:ascii="Arial" w:hAnsi="Arial" w:cs="Arial"/>
                <w:strike/>
                <w:color w:val="222222"/>
                <w:sz w:val="17"/>
                <w:szCs w:val="17"/>
              </w:rPr>
              <w:t>73.2%</w:t>
            </w:r>
          </w:p>
        </w:tc>
        <w:tc>
          <w:tcPr>
            <w:tcW w:w="0" w:type="auto"/>
            <w:tcBorders>
              <w:left w:val="single" w:sz="6" w:space="0" w:color="AAAAAA"/>
            </w:tcBorders>
            <w:noWrap/>
            <w:tcMar>
              <w:top w:w="15" w:type="dxa"/>
              <w:left w:w="75" w:type="dxa"/>
              <w:bottom w:w="15" w:type="dxa"/>
              <w:right w:w="75" w:type="dxa"/>
            </w:tcMar>
            <w:vAlign w:val="center"/>
            <w:hideMark/>
          </w:tcPr>
          <w:p w:rsidR="008F262C" w:rsidRPr="00FB2E30" w:rsidRDefault="008F262C" w:rsidP="003D786E">
            <w:pPr>
              <w:jc w:val="right"/>
              <w:rPr>
                <w:rFonts w:ascii="Arial" w:hAnsi="Arial" w:cs="Arial"/>
                <w:strike/>
                <w:color w:val="222222"/>
                <w:sz w:val="17"/>
                <w:szCs w:val="17"/>
              </w:rPr>
            </w:pPr>
            <w:r w:rsidRPr="00FB2E30">
              <w:rPr>
                <w:rFonts w:ascii="Arial" w:hAnsi="Arial" w:cs="Arial"/>
                <w:strike/>
                <w:color w:val="222222"/>
                <w:sz w:val="17"/>
                <w:szCs w:val="17"/>
              </w:rPr>
              <w:t>+/-1.0</w:t>
            </w:r>
          </w:p>
        </w:tc>
      </w:tr>
      <w:tr w:rsidR="008F262C" w:rsidRPr="00FB2E30" w:rsidTr="003D786E">
        <w:tc>
          <w:tcPr>
            <w:tcW w:w="0" w:type="auto"/>
            <w:vAlign w:val="center"/>
            <w:hideMark/>
          </w:tcPr>
          <w:p w:rsidR="008F262C" w:rsidRPr="00FB2E30" w:rsidRDefault="008F262C" w:rsidP="003D786E">
            <w:pPr>
              <w:rPr>
                <w:rFonts w:ascii="Arial" w:hAnsi="Arial" w:cs="Arial"/>
                <w:b/>
                <w:bCs/>
                <w:strike/>
                <w:color w:val="222222"/>
                <w:sz w:val="17"/>
                <w:szCs w:val="17"/>
              </w:rPr>
            </w:pPr>
            <w:r w:rsidRPr="00FB2E30">
              <w:rPr>
                <w:rFonts w:ascii="Arial" w:hAnsi="Arial" w:cs="Arial"/>
                <w:b/>
                <w:bCs/>
                <w:strike/>
                <w:color w:val="222222"/>
                <w:sz w:val="17"/>
                <w:szCs w:val="17"/>
              </w:rPr>
              <w:t>Language other than English</w:t>
            </w:r>
          </w:p>
        </w:tc>
        <w:tc>
          <w:tcPr>
            <w:tcW w:w="0" w:type="auto"/>
            <w:tcBorders>
              <w:left w:val="single" w:sz="6" w:space="0" w:color="AAAAAA"/>
            </w:tcBorders>
            <w:vAlign w:val="center"/>
            <w:hideMark/>
          </w:tcPr>
          <w:p w:rsidR="008F262C" w:rsidRPr="00FB2E30" w:rsidRDefault="008F262C" w:rsidP="003D786E">
            <w:pPr>
              <w:jc w:val="center"/>
              <w:rPr>
                <w:rFonts w:ascii="Arial" w:hAnsi="Arial" w:cs="Arial"/>
                <w:strike/>
                <w:color w:val="222222"/>
                <w:sz w:val="17"/>
                <w:szCs w:val="17"/>
              </w:rPr>
            </w:pPr>
            <w:r w:rsidRPr="00FB2E30">
              <w:rPr>
                <w:rFonts w:ascii="Arial" w:hAnsi="Arial" w:cs="Arial"/>
                <w:strike/>
                <w:color w:val="222222"/>
                <w:sz w:val="17"/>
                <w:szCs w:val="17"/>
              </w:rPr>
              <w:t>22,933</w:t>
            </w:r>
          </w:p>
        </w:tc>
        <w:tc>
          <w:tcPr>
            <w:tcW w:w="0" w:type="auto"/>
            <w:tcBorders>
              <w:left w:val="single" w:sz="6" w:space="0" w:color="AAAAAA"/>
            </w:tcBorders>
            <w:vAlign w:val="center"/>
            <w:hideMark/>
          </w:tcPr>
          <w:p w:rsidR="008F262C" w:rsidRPr="00FB2E30" w:rsidRDefault="008F262C" w:rsidP="003D786E">
            <w:pPr>
              <w:jc w:val="center"/>
              <w:rPr>
                <w:rFonts w:ascii="Arial" w:hAnsi="Arial" w:cs="Arial"/>
                <w:strike/>
                <w:color w:val="222222"/>
                <w:sz w:val="17"/>
                <w:szCs w:val="17"/>
              </w:rPr>
            </w:pPr>
            <w:r w:rsidRPr="00FB2E30">
              <w:rPr>
                <w:rFonts w:ascii="Arial" w:hAnsi="Arial" w:cs="Arial"/>
                <w:strike/>
                <w:color w:val="222222"/>
                <w:sz w:val="17"/>
                <w:szCs w:val="17"/>
              </w:rPr>
              <w:t>+/-895</w:t>
            </w:r>
          </w:p>
        </w:tc>
        <w:tc>
          <w:tcPr>
            <w:tcW w:w="0" w:type="auto"/>
            <w:tcBorders>
              <w:left w:val="single" w:sz="6" w:space="0" w:color="AAAAAA"/>
            </w:tcBorders>
            <w:vAlign w:val="center"/>
            <w:hideMark/>
          </w:tcPr>
          <w:p w:rsidR="008F262C" w:rsidRPr="00FB2E30" w:rsidRDefault="008F262C" w:rsidP="003D786E">
            <w:pPr>
              <w:jc w:val="center"/>
              <w:rPr>
                <w:rFonts w:ascii="Arial" w:hAnsi="Arial" w:cs="Arial"/>
                <w:strike/>
                <w:color w:val="222222"/>
                <w:sz w:val="17"/>
                <w:szCs w:val="17"/>
              </w:rPr>
            </w:pPr>
            <w:r w:rsidRPr="00FB2E30">
              <w:rPr>
                <w:rFonts w:ascii="Arial" w:hAnsi="Arial" w:cs="Arial"/>
                <w:strike/>
                <w:color w:val="222222"/>
                <w:sz w:val="17"/>
                <w:szCs w:val="17"/>
              </w:rPr>
              <w:t>26.8%</w:t>
            </w:r>
          </w:p>
        </w:tc>
        <w:tc>
          <w:tcPr>
            <w:tcW w:w="0" w:type="auto"/>
            <w:tcBorders>
              <w:left w:val="single" w:sz="6" w:space="0" w:color="AAAAAA"/>
            </w:tcBorders>
            <w:vAlign w:val="center"/>
            <w:hideMark/>
          </w:tcPr>
          <w:p w:rsidR="008F262C" w:rsidRPr="00FB2E30" w:rsidRDefault="008F262C" w:rsidP="003D786E">
            <w:pPr>
              <w:jc w:val="center"/>
              <w:rPr>
                <w:rFonts w:ascii="Arial" w:hAnsi="Arial" w:cs="Arial"/>
                <w:strike/>
                <w:color w:val="222222"/>
                <w:sz w:val="17"/>
                <w:szCs w:val="17"/>
              </w:rPr>
            </w:pPr>
            <w:r w:rsidRPr="00FB2E30">
              <w:rPr>
                <w:rFonts w:ascii="Arial" w:hAnsi="Arial" w:cs="Arial"/>
                <w:strike/>
                <w:color w:val="222222"/>
                <w:sz w:val="17"/>
                <w:szCs w:val="17"/>
              </w:rPr>
              <w:t>+/-1.0</w:t>
            </w:r>
          </w:p>
        </w:tc>
      </w:tr>
      <w:tr w:rsidR="008F262C" w:rsidRPr="00FB2E30" w:rsidTr="003D786E">
        <w:tc>
          <w:tcPr>
            <w:tcW w:w="0" w:type="auto"/>
            <w:vAlign w:val="center"/>
            <w:hideMark/>
          </w:tcPr>
          <w:p w:rsidR="008F262C" w:rsidRPr="00FB2E30" w:rsidRDefault="008F262C" w:rsidP="003D786E">
            <w:pPr>
              <w:rPr>
                <w:rFonts w:ascii="Arial" w:hAnsi="Arial" w:cs="Arial"/>
                <w:b/>
                <w:bCs/>
                <w:strike/>
                <w:color w:val="222222"/>
                <w:sz w:val="17"/>
                <w:szCs w:val="17"/>
              </w:rPr>
            </w:pPr>
            <w:r w:rsidRPr="00FB2E30">
              <w:rPr>
                <w:rFonts w:ascii="Arial" w:hAnsi="Arial" w:cs="Arial"/>
                <w:b/>
                <w:bCs/>
                <w:strike/>
                <w:color w:val="222222"/>
                <w:sz w:val="17"/>
                <w:szCs w:val="17"/>
              </w:rPr>
              <w:t>Speak English less than "very well"</w:t>
            </w:r>
          </w:p>
        </w:tc>
        <w:tc>
          <w:tcPr>
            <w:tcW w:w="0" w:type="auto"/>
            <w:tcBorders>
              <w:left w:val="single" w:sz="6" w:space="0" w:color="AAAAAA"/>
            </w:tcBorders>
            <w:noWrap/>
            <w:tcMar>
              <w:top w:w="15" w:type="dxa"/>
              <w:left w:w="75" w:type="dxa"/>
              <w:bottom w:w="15" w:type="dxa"/>
              <w:right w:w="75" w:type="dxa"/>
            </w:tcMar>
            <w:vAlign w:val="center"/>
            <w:hideMark/>
          </w:tcPr>
          <w:p w:rsidR="008F262C" w:rsidRPr="00FB2E30" w:rsidRDefault="008F262C" w:rsidP="003D786E">
            <w:pPr>
              <w:jc w:val="right"/>
              <w:rPr>
                <w:rFonts w:ascii="Arial" w:hAnsi="Arial" w:cs="Arial"/>
                <w:strike/>
                <w:color w:val="222222"/>
                <w:sz w:val="17"/>
                <w:szCs w:val="17"/>
              </w:rPr>
            </w:pPr>
            <w:r w:rsidRPr="00FB2E30">
              <w:rPr>
                <w:rFonts w:ascii="Arial" w:hAnsi="Arial" w:cs="Arial"/>
                <w:strike/>
                <w:color w:val="222222"/>
                <w:sz w:val="17"/>
                <w:szCs w:val="17"/>
              </w:rPr>
              <w:t>6,545</w:t>
            </w:r>
          </w:p>
        </w:tc>
        <w:tc>
          <w:tcPr>
            <w:tcW w:w="0" w:type="auto"/>
            <w:tcBorders>
              <w:left w:val="single" w:sz="6" w:space="0" w:color="AAAAAA"/>
            </w:tcBorders>
            <w:noWrap/>
            <w:tcMar>
              <w:top w:w="15" w:type="dxa"/>
              <w:left w:w="75" w:type="dxa"/>
              <w:bottom w:w="15" w:type="dxa"/>
              <w:right w:w="75" w:type="dxa"/>
            </w:tcMar>
            <w:vAlign w:val="center"/>
            <w:hideMark/>
          </w:tcPr>
          <w:p w:rsidR="008F262C" w:rsidRPr="00FB2E30" w:rsidRDefault="008F262C" w:rsidP="003D786E">
            <w:pPr>
              <w:jc w:val="right"/>
              <w:rPr>
                <w:rFonts w:ascii="Arial" w:hAnsi="Arial" w:cs="Arial"/>
                <w:strike/>
                <w:color w:val="222222"/>
                <w:sz w:val="17"/>
                <w:szCs w:val="17"/>
              </w:rPr>
            </w:pPr>
            <w:r w:rsidRPr="00FB2E30">
              <w:rPr>
                <w:rFonts w:ascii="Arial" w:hAnsi="Arial" w:cs="Arial"/>
                <w:strike/>
                <w:color w:val="222222"/>
                <w:sz w:val="17"/>
                <w:szCs w:val="17"/>
              </w:rPr>
              <w:t>+/-706</w:t>
            </w:r>
          </w:p>
        </w:tc>
        <w:tc>
          <w:tcPr>
            <w:tcW w:w="0" w:type="auto"/>
            <w:tcBorders>
              <w:left w:val="single" w:sz="6" w:space="0" w:color="AAAAAA"/>
            </w:tcBorders>
            <w:noWrap/>
            <w:tcMar>
              <w:top w:w="15" w:type="dxa"/>
              <w:left w:w="75" w:type="dxa"/>
              <w:bottom w:w="15" w:type="dxa"/>
              <w:right w:w="75" w:type="dxa"/>
            </w:tcMar>
            <w:vAlign w:val="center"/>
            <w:hideMark/>
          </w:tcPr>
          <w:p w:rsidR="008F262C" w:rsidRPr="00FB2E30" w:rsidRDefault="008F262C" w:rsidP="003D786E">
            <w:pPr>
              <w:jc w:val="right"/>
              <w:rPr>
                <w:rFonts w:ascii="Arial" w:hAnsi="Arial" w:cs="Arial"/>
                <w:strike/>
                <w:color w:val="222222"/>
                <w:sz w:val="17"/>
                <w:szCs w:val="17"/>
              </w:rPr>
            </w:pPr>
            <w:r w:rsidRPr="00FB2E30">
              <w:rPr>
                <w:rFonts w:ascii="Arial" w:hAnsi="Arial" w:cs="Arial"/>
                <w:strike/>
                <w:color w:val="222222"/>
                <w:sz w:val="17"/>
                <w:szCs w:val="17"/>
              </w:rPr>
              <w:t>7.6%</w:t>
            </w:r>
          </w:p>
        </w:tc>
        <w:tc>
          <w:tcPr>
            <w:tcW w:w="0" w:type="auto"/>
            <w:tcBorders>
              <w:left w:val="single" w:sz="6" w:space="0" w:color="AAAAAA"/>
            </w:tcBorders>
            <w:noWrap/>
            <w:tcMar>
              <w:top w:w="15" w:type="dxa"/>
              <w:left w:w="75" w:type="dxa"/>
              <w:bottom w:w="15" w:type="dxa"/>
              <w:right w:w="75" w:type="dxa"/>
            </w:tcMar>
            <w:vAlign w:val="center"/>
            <w:hideMark/>
          </w:tcPr>
          <w:p w:rsidR="008F262C" w:rsidRPr="00FB2E30" w:rsidRDefault="008F262C" w:rsidP="003D786E">
            <w:pPr>
              <w:jc w:val="right"/>
              <w:rPr>
                <w:rFonts w:ascii="Arial" w:hAnsi="Arial" w:cs="Arial"/>
                <w:strike/>
                <w:color w:val="222222"/>
                <w:sz w:val="17"/>
                <w:szCs w:val="17"/>
              </w:rPr>
            </w:pPr>
            <w:r w:rsidRPr="00FB2E30">
              <w:rPr>
                <w:rFonts w:ascii="Arial" w:hAnsi="Arial" w:cs="Arial"/>
                <w:strike/>
                <w:color w:val="222222"/>
                <w:sz w:val="17"/>
                <w:szCs w:val="17"/>
              </w:rPr>
              <w:t>+/-0.8</w:t>
            </w:r>
          </w:p>
        </w:tc>
      </w:tr>
      <w:tr w:rsidR="008F262C" w:rsidRPr="00FB2E30" w:rsidTr="003D786E">
        <w:tc>
          <w:tcPr>
            <w:tcW w:w="0" w:type="auto"/>
            <w:vAlign w:val="center"/>
            <w:hideMark/>
          </w:tcPr>
          <w:p w:rsidR="008F262C" w:rsidRPr="00FB2E30" w:rsidRDefault="008F262C" w:rsidP="003D786E">
            <w:pPr>
              <w:rPr>
                <w:rFonts w:ascii="Arial" w:hAnsi="Arial" w:cs="Arial"/>
                <w:b/>
                <w:bCs/>
                <w:strike/>
                <w:color w:val="222222"/>
                <w:sz w:val="17"/>
                <w:szCs w:val="17"/>
              </w:rPr>
            </w:pPr>
            <w:r w:rsidRPr="00FB2E30">
              <w:rPr>
                <w:rFonts w:ascii="Arial" w:hAnsi="Arial" w:cs="Arial"/>
                <w:b/>
                <w:bCs/>
                <w:strike/>
                <w:color w:val="222222"/>
                <w:sz w:val="17"/>
                <w:szCs w:val="17"/>
              </w:rPr>
              <w:t>Spanish</w:t>
            </w:r>
          </w:p>
        </w:tc>
        <w:tc>
          <w:tcPr>
            <w:tcW w:w="0" w:type="auto"/>
            <w:tcBorders>
              <w:left w:val="single" w:sz="6" w:space="0" w:color="AAAAAA"/>
            </w:tcBorders>
            <w:vAlign w:val="center"/>
            <w:hideMark/>
          </w:tcPr>
          <w:p w:rsidR="008F262C" w:rsidRPr="00FB2E30" w:rsidRDefault="008F262C" w:rsidP="003D786E">
            <w:pPr>
              <w:jc w:val="center"/>
              <w:rPr>
                <w:rFonts w:ascii="Arial" w:hAnsi="Arial" w:cs="Arial"/>
                <w:strike/>
                <w:color w:val="222222"/>
                <w:sz w:val="17"/>
                <w:szCs w:val="17"/>
              </w:rPr>
            </w:pPr>
            <w:r w:rsidRPr="00FB2E30">
              <w:rPr>
                <w:rFonts w:ascii="Arial" w:hAnsi="Arial" w:cs="Arial"/>
                <w:strike/>
                <w:color w:val="222222"/>
                <w:sz w:val="17"/>
                <w:szCs w:val="17"/>
              </w:rPr>
              <w:t>21,047</w:t>
            </w:r>
          </w:p>
        </w:tc>
        <w:tc>
          <w:tcPr>
            <w:tcW w:w="0" w:type="auto"/>
            <w:tcBorders>
              <w:left w:val="single" w:sz="6" w:space="0" w:color="AAAAAA"/>
            </w:tcBorders>
            <w:vAlign w:val="center"/>
            <w:hideMark/>
          </w:tcPr>
          <w:p w:rsidR="008F262C" w:rsidRPr="00FB2E30" w:rsidRDefault="008F262C" w:rsidP="003D786E">
            <w:pPr>
              <w:jc w:val="center"/>
              <w:rPr>
                <w:rFonts w:ascii="Arial" w:hAnsi="Arial" w:cs="Arial"/>
                <w:strike/>
                <w:color w:val="222222"/>
                <w:sz w:val="17"/>
                <w:szCs w:val="17"/>
              </w:rPr>
            </w:pPr>
            <w:r w:rsidRPr="00FB2E30">
              <w:rPr>
                <w:rFonts w:ascii="Arial" w:hAnsi="Arial" w:cs="Arial"/>
                <w:strike/>
                <w:color w:val="222222"/>
                <w:sz w:val="17"/>
                <w:szCs w:val="17"/>
              </w:rPr>
              <w:t>+/-837</w:t>
            </w:r>
          </w:p>
        </w:tc>
        <w:tc>
          <w:tcPr>
            <w:tcW w:w="0" w:type="auto"/>
            <w:tcBorders>
              <w:left w:val="single" w:sz="6" w:space="0" w:color="AAAAAA"/>
            </w:tcBorders>
            <w:vAlign w:val="center"/>
            <w:hideMark/>
          </w:tcPr>
          <w:p w:rsidR="008F262C" w:rsidRPr="00FB2E30" w:rsidRDefault="008F262C" w:rsidP="003D786E">
            <w:pPr>
              <w:jc w:val="center"/>
              <w:rPr>
                <w:rFonts w:ascii="Arial" w:hAnsi="Arial" w:cs="Arial"/>
                <w:strike/>
                <w:color w:val="222222"/>
                <w:sz w:val="17"/>
                <w:szCs w:val="17"/>
              </w:rPr>
            </w:pPr>
            <w:r w:rsidRPr="00FB2E30">
              <w:rPr>
                <w:rFonts w:ascii="Arial" w:hAnsi="Arial" w:cs="Arial"/>
                <w:strike/>
                <w:color w:val="222222"/>
                <w:sz w:val="17"/>
                <w:szCs w:val="17"/>
              </w:rPr>
              <w:t>24.6%</w:t>
            </w:r>
          </w:p>
        </w:tc>
        <w:tc>
          <w:tcPr>
            <w:tcW w:w="0" w:type="auto"/>
            <w:tcBorders>
              <w:left w:val="single" w:sz="6" w:space="0" w:color="AAAAAA"/>
            </w:tcBorders>
            <w:vAlign w:val="center"/>
            <w:hideMark/>
          </w:tcPr>
          <w:p w:rsidR="008F262C" w:rsidRPr="00FB2E30" w:rsidRDefault="008F262C" w:rsidP="003D786E">
            <w:pPr>
              <w:jc w:val="center"/>
              <w:rPr>
                <w:rFonts w:ascii="Arial" w:hAnsi="Arial" w:cs="Arial"/>
                <w:strike/>
                <w:color w:val="222222"/>
                <w:sz w:val="17"/>
                <w:szCs w:val="17"/>
              </w:rPr>
            </w:pPr>
            <w:r w:rsidRPr="00FB2E30">
              <w:rPr>
                <w:rFonts w:ascii="Arial" w:hAnsi="Arial" w:cs="Arial"/>
                <w:strike/>
                <w:color w:val="222222"/>
                <w:sz w:val="17"/>
                <w:szCs w:val="17"/>
              </w:rPr>
              <w:t>+/-1.0</w:t>
            </w:r>
          </w:p>
        </w:tc>
      </w:tr>
      <w:tr w:rsidR="008F262C" w:rsidRPr="00FB2E30" w:rsidTr="003D786E">
        <w:tc>
          <w:tcPr>
            <w:tcW w:w="0" w:type="auto"/>
            <w:vAlign w:val="center"/>
            <w:hideMark/>
          </w:tcPr>
          <w:p w:rsidR="008F262C" w:rsidRPr="00FB2E30" w:rsidRDefault="008F262C" w:rsidP="003D786E">
            <w:pPr>
              <w:rPr>
                <w:rFonts w:ascii="Arial" w:hAnsi="Arial" w:cs="Arial"/>
                <w:b/>
                <w:bCs/>
                <w:strike/>
                <w:color w:val="222222"/>
                <w:sz w:val="17"/>
                <w:szCs w:val="17"/>
              </w:rPr>
            </w:pPr>
            <w:r w:rsidRPr="00FB2E30">
              <w:rPr>
                <w:rFonts w:ascii="Arial" w:hAnsi="Arial" w:cs="Arial"/>
                <w:b/>
                <w:bCs/>
                <w:strike/>
                <w:color w:val="222222"/>
                <w:sz w:val="17"/>
                <w:szCs w:val="17"/>
              </w:rPr>
              <w:t>Speak English less than "very well"</w:t>
            </w:r>
          </w:p>
        </w:tc>
        <w:tc>
          <w:tcPr>
            <w:tcW w:w="0" w:type="auto"/>
            <w:tcBorders>
              <w:left w:val="single" w:sz="6" w:space="0" w:color="AAAAAA"/>
            </w:tcBorders>
            <w:noWrap/>
            <w:tcMar>
              <w:top w:w="15" w:type="dxa"/>
              <w:left w:w="75" w:type="dxa"/>
              <w:bottom w:w="15" w:type="dxa"/>
              <w:right w:w="75" w:type="dxa"/>
            </w:tcMar>
            <w:vAlign w:val="center"/>
            <w:hideMark/>
          </w:tcPr>
          <w:p w:rsidR="008F262C" w:rsidRPr="00FB2E30" w:rsidRDefault="008F262C" w:rsidP="003D786E">
            <w:pPr>
              <w:jc w:val="right"/>
              <w:rPr>
                <w:rFonts w:ascii="Arial" w:hAnsi="Arial" w:cs="Arial"/>
                <w:strike/>
                <w:color w:val="222222"/>
                <w:sz w:val="17"/>
                <w:szCs w:val="17"/>
              </w:rPr>
            </w:pPr>
            <w:r w:rsidRPr="00FB2E30">
              <w:rPr>
                <w:rFonts w:ascii="Arial" w:hAnsi="Arial" w:cs="Arial"/>
                <w:strike/>
                <w:color w:val="222222"/>
                <w:sz w:val="17"/>
                <w:szCs w:val="17"/>
              </w:rPr>
              <w:t>5,988</w:t>
            </w:r>
          </w:p>
        </w:tc>
        <w:tc>
          <w:tcPr>
            <w:tcW w:w="0" w:type="auto"/>
            <w:tcBorders>
              <w:left w:val="single" w:sz="6" w:space="0" w:color="AAAAAA"/>
            </w:tcBorders>
            <w:noWrap/>
            <w:tcMar>
              <w:top w:w="15" w:type="dxa"/>
              <w:left w:w="75" w:type="dxa"/>
              <w:bottom w:w="15" w:type="dxa"/>
              <w:right w:w="75" w:type="dxa"/>
            </w:tcMar>
            <w:vAlign w:val="center"/>
            <w:hideMark/>
          </w:tcPr>
          <w:p w:rsidR="008F262C" w:rsidRPr="00FB2E30" w:rsidRDefault="008F262C" w:rsidP="003D786E">
            <w:pPr>
              <w:jc w:val="right"/>
              <w:rPr>
                <w:rFonts w:ascii="Arial" w:hAnsi="Arial" w:cs="Arial"/>
                <w:strike/>
                <w:color w:val="222222"/>
                <w:sz w:val="17"/>
                <w:szCs w:val="17"/>
              </w:rPr>
            </w:pPr>
            <w:r w:rsidRPr="00FB2E30">
              <w:rPr>
                <w:rFonts w:ascii="Arial" w:hAnsi="Arial" w:cs="Arial"/>
                <w:strike/>
                <w:color w:val="222222"/>
                <w:sz w:val="17"/>
                <w:szCs w:val="17"/>
              </w:rPr>
              <w:t>+/-663</w:t>
            </w:r>
          </w:p>
        </w:tc>
        <w:tc>
          <w:tcPr>
            <w:tcW w:w="0" w:type="auto"/>
            <w:tcBorders>
              <w:left w:val="single" w:sz="6" w:space="0" w:color="AAAAAA"/>
            </w:tcBorders>
            <w:noWrap/>
            <w:tcMar>
              <w:top w:w="15" w:type="dxa"/>
              <w:left w:w="75" w:type="dxa"/>
              <w:bottom w:w="15" w:type="dxa"/>
              <w:right w:w="75" w:type="dxa"/>
            </w:tcMar>
            <w:vAlign w:val="center"/>
            <w:hideMark/>
          </w:tcPr>
          <w:p w:rsidR="008F262C" w:rsidRPr="00FB2E30" w:rsidRDefault="008F262C" w:rsidP="003D786E">
            <w:pPr>
              <w:jc w:val="right"/>
              <w:rPr>
                <w:rFonts w:ascii="Arial" w:hAnsi="Arial" w:cs="Arial"/>
                <w:strike/>
                <w:color w:val="222222"/>
                <w:sz w:val="17"/>
                <w:szCs w:val="17"/>
              </w:rPr>
            </w:pPr>
            <w:r w:rsidRPr="00FB2E30">
              <w:rPr>
                <w:rFonts w:ascii="Arial" w:hAnsi="Arial" w:cs="Arial"/>
                <w:strike/>
                <w:color w:val="222222"/>
                <w:sz w:val="17"/>
                <w:szCs w:val="17"/>
              </w:rPr>
              <w:t>7.0%</w:t>
            </w:r>
          </w:p>
        </w:tc>
        <w:tc>
          <w:tcPr>
            <w:tcW w:w="0" w:type="auto"/>
            <w:tcBorders>
              <w:left w:val="single" w:sz="6" w:space="0" w:color="AAAAAA"/>
            </w:tcBorders>
            <w:noWrap/>
            <w:tcMar>
              <w:top w:w="15" w:type="dxa"/>
              <w:left w:w="75" w:type="dxa"/>
              <w:bottom w:w="15" w:type="dxa"/>
              <w:right w:w="75" w:type="dxa"/>
            </w:tcMar>
            <w:vAlign w:val="center"/>
            <w:hideMark/>
          </w:tcPr>
          <w:p w:rsidR="008F262C" w:rsidRPr="00FB2E30" w:rsidRDefault="008F262C" w:rsidP="003D786E">
            <w:pPr>
              <w:jc w:val="right"/>
              <w:rPr>
                <w:rFonts w:ascii="Arial" w:hAnsi="Arial" w:cs="Arial"/>
                <w:strike/>
                <w:color w:val="222222"/>
                <w:sz w:val="17"/>
                <w:szCs w:val="17"/>
              </w:rPr>
            </w:pPr>
            <w:r w:rsidRPr="00FB2E30">
              <w:rPr>
                <w:rFonts w:ascii="Arial" w:hAnsi="Arial" w:cs="Arial"/>
                <w:strike/>
                <w:color w:val="222222"/>
                <w:sz w:val="17"/>
                <w:szCs w:val="17"/>
              </w:rPr>
              <w:t>+/-0.8</w:t>
            </w:r>
          </w:p>
        </w:tc>
      </w:tr>
      <w:tr w:rsidR="008F262C" w:rsidRPr="00FB2E30" w:rsidTr="003D786E">
        <w:tc>
          <w:tcPr>
            <w:tcW w:w="0" w:type="auto"/>
            <w:vAlign w:val="center"/>
            <w:hideMark/>
          </w:tcPr>
          <w:p w:rsidR="008F262C" w:rsidRPr="00FB2E30" w:rsidRDefault="008F262C" w:rsidP="003D786E">
            <w:pPr>
              <w:rPr>
                <w:rFonts w:ascii="Arial" w:hAnsi="Arial" w:cs="Arial"/>
                <w:b/>
                <w:bCs/>
                <w:strike/>
                <w:color w:val="222222"/>
                <w:sz w:val="17"/>
                <w:szCs w:val="17"/>
              </w:rPr>
            </w:pPr>
            <w:r w:rsidRPr="00FB2E30">
              <w:rPr>
                <w:rFonts w:ascii="Arial" w:hAnsi="Arial" w:cs="Arial"/>
                <w:b/>
                <w:bCs/>
                <w:strike/>
                <w:color w:val="222222"/>
                <w:sz w:val="17"/>
                <w:szCs w:val="17"/>
              </w:rPr>
              <w:t>Other Indo-European languages</w:t>
            </w:r>
          </w:p>
        </w:tc>
        <w:tc>
          <w:tcPr>
            <w:tcW w:w="0" w:type="auto"/>
            <w:tcBorders>
              <w:left w:val="single" w:sz="6" w:space="0" w:color="AAAAAA"/>
            </w:tcBorders>
            <w:vAlign w:val="center"/>
            <w:hideMark/>
          </w:tcPr>
          <w:p w:rsidR="008F262C" w:rsidRPr="00FB2E30" w:rsidRDefault="008F262C" w:rsidP="003D786E">
            <w:pPr>
              <w:jc w:val="center"/>
              <w:rPr>
                <w:rFonts w:ascii="Arial" w:hAnsi="Arial" w:cs="Arial"/>
                <w:strike/>
                <w:color w:val="222222"/>
                <w:sz w:val="17"/>
                <w:szCs w:val="17"/>
              </w:rPr>
            </w:pPr>
            <w:r w:rsidRPr="00FB2E30">
              <w:rPr>
                <w:rFonts w:ascii="Arial" w:hAnsi="Arial" w:cs="Arial"/>
                <w:strike/>
                <w:color w:val="222222"/>
                <w:sz w:val="17"/>
                <w:szCs w:val="17"/>
              </w:rPr>
              <w:t>927</w:t>
            </w:r>
          </w:p>
        </w:tc>
        <w:tc>
          <w:tcPr>
            <w:tcW w:w="0" w:type="auto"/>
            <w:tcBorders>
              <w:left w:val="single" w:sz="6" w:space="0" w:color="AAAAAA"/>
            </w:tcBorders>
            <w:vAlign w:val="center"/>
            <w:hideMark/>
          </w:tcPr>
          <w:p w:rsidR="008F262C" w:rsidRPr="00FB2E30" w:rsidRDefault="008F262C" w:rsidP="003D786E">
            <w:pPr>
              <w:jc w:val="center"/>
              <w:rPr>
                <w:rFonts w:ascii="Arial" w:hAnsi="Arial" w:cs="Arial"/>
                <w:strike/>
                <w:color w:val="222222"/>
                <w:sz w:val="17"/>
                <w:szCs w:val="17"/>
              </w:rPr>
            </w:pPr>
            <w:r w:rsidRPr="00FB2E30">
              <w:rPr>
                <w:rFonts w:ascii="Arial" w:hAnsi="Arial" w:cs="Arial"/>
                <w:strike/>
                <w:color w:val="222222"/>
                <w:sz w:val="17"/>
                <w:szCs w:val="17"/>
              </w:rPr>
              <w:t>+/-315</w:t>
            </w:r>
          </w:p>
        </w:tc>
        <w:tc>
          <w:tcPr>
            <w:tcW w:w="0" w:type="auto"/>
            <w:tcBorders>
              <w:left w:val="single" w:sz="6" w:space="0" w:color="AAAAAA"/>
            </w:tcBorders>
            <w:vAlign w:val="center"/>
            <w:hideMark/>
          </w:tcPr>
          <w:p w:rsidR="008F262C" w:rsidRPr="00FB2E30" w:rsidRDefault="008F262C" w:rsidP="003D786E">
            <w:pPr>
              <w:jc w:val="center"/>
              <w:rPr>
                <w:rFonts w:ascii="Arial" w:hAnsi="Arial" w:cs="Arial"/>
                <w:strike/>
                <w:color w:val="222222"/>
                <w:sz w:val="17"/>
                <w:szCs w:val="17"/>
              </w:rPr>
            </w:pPr>
            <w:r w:rsidRPr="00FB2E30">
              <w:rPr>
                <w:rFonts w:ascii="Arial" w:hAnsi="Arial" w:cs="Arial"/>
                <w:strike/>
                <w:color w:val="222222"/>
                <w:sz w:val="17"/>
                <w:szCs w:val="17"/>
              </w:rPr>
              <w:t>1.1%</w:t>
            </w:r>
          </w:p>
        </w:tc>
        <w:tc>
          <w:tcPr>
            <w:tcW w:w="0" w:type="auto"/>
            <w:tcBorders>
              <w:left w:val="single" w:sz="6" w:space="0" w:color="AAAAAA"/>
            </w:tcBorders>
            <w:vAlign w:val="center"/>
            <w:hideMark/>
          </w:tcPr>
          <w:p w:rsidR="008F262C" w:rsidRPr="00FB2E30" w:rsidRDefault="008F262C" w:rsidP="003D786E">
            <w:pPr>
              <w:jc w:val="center"/>
              <w:rPr>
                <w:rFonts w:ascii="Arial" w:hAnsi="Arial" w:cs="Arial"/>
                <w:strike/>
                <w:color w:val="222222"/>
                <w:sz w:val="17"/>
                <w:szCs w:val="17"/>
              </w:rPr>
            </w:pPr>
            <w:r w:rsidRPr="00FB2E30">
              <w:rPr>
                <w:rFonts w:ascii="Arial" w:hAnsi="Arial" w:cs="Arial"/>
                <w:strike/>
                <w:color w:val="222222"/>
                <w:sz w:val="17"/>
                <w:szCs w:val="17"/>
              </w:rPr>
              <w:t>+/-0.4</w:t>
            </w:r>
          </w:p>
        </w:tc>
      </w:tr>
      <w:tr w:rsidR="008F262C" w:rsidRPr="00FB2E30" w:rsidTr="003D786E">
        <w:tc>
          <w:tcPr>
            <w:tcW w:w="0" w:type="auto"/>
            <w:vAlign w:val="center"/>
            <w:hideMark/>
          </w:tcPr>
          <w:p w:rsidR="008F262C" w:rsidRPr="00FB2E30" w:rsidRDefault="008F262C" w:rsidP="003D786E">
            <w:pPr>
              <w:rPr>
                <w:rFonts w:ascii="Arial" w:hAnsi="Arial" w:cs="Arial"/>
                <w:b/>
                <w:bCs/>
                <w:strike/>
                <w:color w:val="222222"/>
                <w:sz w:val="17"/>
                <w:szCs w:val="17"/>
              </w:rPr>
            </w:pPr>
            <w:r w:rsidRPr="00FB2E30">
              <w:rPr>
                <w:rFonts w:ascii="Arial" w:hAnsi="Arial" w:cs="Arial"/>
                <w:b/>
                <w:bCs/>
                <w:strike/>
                <w:color w:val="222222"/>
                <w:sz w:val="17"/>
                <w:szCs w:val="17"/>
              </w:rPr>
              <w:t>Speak English less than "very well"</w:t>
            </w:r>
          </w:p>
        </w:tc>
        <w:tc>
          <w:tcPr>
            <w:tcW w:w="0" w:type="auto"/>
            <w:tcBorders>
              <w:left w:val="single" w:sz="6" w:space="0" w:color="AAAAAA"/>
            </w:tcBorders>
            <w:noWrap/>
            <w:tcMar>
              <w:top w:w="15" w:type="dxa"/>
              <w:left w:w="75" w:type="dxa"/>
              <w:bottom w:w="15" w:type="dxa"/>
              <w:right w:w="75" w:type="dxa"/>
            </w:tcMar>
            <w:vAlign w:val="center"/>
            <w:hideMark/>
          </w:tcPr>
          <w:p w:rsidR="008F262C" w:rsidRPr="00FB2E30" w:rsidRDefault="008F262C" w:rsidP="003D786E">
            <w:pPr>
              <w:jc w:val="right"/>
              <w:rPr>
                <w:rFonts w:ascii="Arial" w:hAnsi="Arial" w:cs="Arial"/>
                <w:strike/>
                <w:color w:val="222222"/>
                <w:sz w:val="17"/>
                <w:szCs w:val="17"/>
              </w:rPr>
            </w:pPr>
            <w:r w:rsidRPr="00FB2E30">
              <w:rPr>
                <w:rFonts w:ascii="Arial" w:hAnsi="Arial" w:cs="Arial"/>
                <w:strike/>
                <w:color w:val="222222"/>
                <w:sz w:val="17"/>
                <w:szCs w:val="17"/>
              </w:rPr>
              <w:t>264</w:t>
            </w:r>
          </w:p>
        </w:tc>
        <w:tc>
          <w:tcPr>
            <w:tcW w:w="0" w:type="auto"/>
            <w:tcBorders>
              <w:left w:val="single" w:sz="6" w:space="0" w:color="AAAAAA"/>
            </w:tcBorders>
            <w:noWrap/>
            <w:tcMar>
              <w:top w:w="15" w:type="dxa"/>
              <w:left w:w="75" w:type="dxa"/>
              <w:bottom w:w="15" w:type="dxa"/>
              <w:right w:w="75" w:type="dxa"/>
            </w:tcMar>
            <w:vAlign w:val="center"/>
            <w:hideMark/>
          </w:tcPr>
          <w:p w:rsidR="008F262C" w:rsidRPr="00FB2E30" w:rsidRDefault="008F262C" w:rsidP="003D786E">
            <w:pPr>
              <w:jc w:val="right"/>
              <w:rPr>
                <w:rFonts w:ascii="Arial" w:hAnsi="Arial" w:cs="Arial"/>
                <w:strike/>
                <w:color w:val="222222"/>
                <w:sz w:val="17"/>
                <w:szCs w:val="17"/>
              </w:rPr>
            </w:pPr>
            <w:r w:rsidRPr="00FB2E30">
              <w:rPr>
                <w:rFonts w:ascii="Arial" w:hAnsi="Arial" w:cs="Arial"/>
                <w:strike/>
                <w:color w:val="222222"/>
                <w:sz w:val="17"/>
                <w:szCs w:val="17"/>
              </w:rPr>
              <w:t>+/-252</w:t>
            </w:r>
          </w:p>
        </w:tc>
        <w:tc>
          <w:tcPr>
            <w:tcW w:w="0" w:type="auto"/>
            <w:tcBorders>
              <w:left w:val="single" w:sz="6" w:space="0" w:color="AAAAAA"/>
            </w:tcBorders>
            <w:noWrap/>
            <w:tcMar>
              <w:top w:w="15" w:type="dxa"/>
              <w:left w:w="75" w:type="dxa"/>
              <w:bottom w:w="15" w:type="dxa"/>
              <w:right w:w="75" w:type="dxa"/>
            </w:tcMar>
            <w:vAlign w:val="center"/>
            <w:hideMark/>
          </w:tcPr>
          <w:p w:rsidR="008F262C" w:rsidRPr="00FB2E30" w:rsidRDefault="008F262C" w:rsidP="003D786E">
            <w:pPr>
              <w:jc w:val="right"/>
              <w:rPr>
                <w:rFonts w:ascii="Arial" w:hAnsi="Arial" w:cs="Arial"/>
                <w:strike/>
                <w:color w:val="222222"/>
                <w:sz w:val="17"/>
                <w:szCs w:val="17"/>
              </w:rPr>
            </w:pPr>
            <w:r w:rsidRPr="00FB2E30">
              <w:rPr>
                <w:rFonts w:ascii="Arial" w:hAnsi="Arial" w:cs="Arial"/>
                <w:strike/>
                <w:color w:val="222222"/>
                <w:sz w:val="17"/>
                <w:szCs w:val="17"/>
              </w:rPr>
              <w:t>0.3%</w:t>
            </w:r>
          </w:p>
        </w:tc>
        <w:tc>
          <w:tcPr>
            <w:tcW w:w="0" w:type="auto"/>
            <w:tcBorders>
              <w:left w:val="single" w:sz="6" w:space="0" w:color="AAAAAA"/>
            </w:tcBorders>
            <w:noWrap/>
            <w:tcMar>
              <w:top w:w="15" w:type="dxa"/>
              <w:left w:w="75" w:type="dxa"/>
              <w:bottom w:w="15" w:type="dxa"/>
              <w:right w:w="75" w:type="dxa"/>
            </w:tcMar>
            <w:vAlign w:val="center"/>
            <w:hideMark/>
          </w:tcPr>
          <w:p w:rsidR="008F262C" w:rsidRPr="00FB2E30" w:rsidRDefault="008F262C" w:rsidP="003D786E">
            <w:pPr>
              <w:jc w:val="right"/>
              <w:rPr>
                <w:rFonts w:ascii="Arial" w:hAnsi="Arial" w:cs="Arial"/>
                <w:strike/>
                <w:color w:val="222222"/>
                <w:sz w:val="17"/>
                <w:szCs w:val="17"/>
              </w:rPr>
            </w:pPr>
            <w:r w:rsidRPr="00FB2E30">
              <w:rPr>
                <w:rFonts w:ascii="Arial" w:hAnsi="Arial" w:cs="Arial"/>
                <w:strike/>
                <w:color w:val="222222"/>
                <w:sz w:val="17"/>
                <w:szCs w:val="17"/>
              </w:rPr>
              <w:t>+/-0.3</w:t>
            </w:r>
          </w:p>
        </w:tc>
      </w:tr>
      <w:tr w:rsidR="008F262C" w:rsidRPr="00FB2E30" w:rsidTr="003D786E">
        <w:tc>
          <w:tcPr>
            <w:tcW w:w="0" w:type="auto"/>
            <w:vAlign w:val="center"/>
            <w:hideMark/>
          </w:tcPr>
          <w:p w:rsidR="008F262C" w:rsidRPr="00FB2E30" w:rsidRDefault="008F262C" w:rsidP="003D786E">
            <w:pPr>
              <w:rPr>
                <w:rFonts w:ascii="Arial" w:hAnsi="Arial" w:cs="Arial"/>
                <w:b/>
                <w:bCs/>
                <w:strike/>
                <w:color w:val="222222"/>
                <w:sz w:val="17"/>
                <w:szCs w:val="17"/>
              </w:rPr>
            </w:pPr>
            <w:r w:rsidRPr="00FB2E30">
              <w:rPr>
                <w:rFonts w:ascii="Arial" w:hAnsi="Arial" w:cs="Arial"/>
                <w:b/>
                <w:bCs/>
                <w:strike/>
                <w:color w:val="222222"/>
                <w:sz w:val="17"/>
                <w:szCs w:val="17"/>
              </w:rPr>
              <w:t>Asian and Pacific Islander languages</w:t>
            </w:r>
          </w:p>
        </w:tc>
        <w:tc>
          <w:tcPr>
            <w:tcW w:w="0" w:type="auto"/>
            <w:tcBorders>
              <w:left w:val="single" w:sz="6" w:space="0" w:color="AAAAAA"/>
            </w:tcBorders>
            <w:vAlign w:val="center"/>
            <w:hideMark/>
          </w:tcPr>
          <w:p w:rsidR="008F262C" w:rsidRPr="00FB2E30" w:rsidRDefault="008F262C" w:rsidP="003D786E">
            <w:pPr>
              <w:jc w:val="center"/>
              <w:rPr>
                <w:rFonts w:ascii="Arial" w:hAnsi="Arial" w:cs="Arial"/>
                <w:strike/>
                <w:color w:val="222222"/>
                <w:sz w:val="17"/>
                <w:szCs w:val="17"/>
              </w:rPr>
            </w:pPr>
            <w:r w:rsidRPr="00FB2E30">
              <w:rPr>
                <w:rFonts w:ascii="Arial" w:hAnsi="Arial" w:cs="Arial"/>
                <w:strike/>
                <w:color w:val="222222"/>
                <w:sz w:val="17"/>
                <w:szCs w:val="17"/>
              </w:rPr>
              <w:t>715</w:t>
            </w:r>
          </w:p>
        </w:tc>
        <w:tc>
          <w:tcPr>
            <w:tcW w:w="0" w:type="auto"/>
            <w:tcBorders>
              <w:left w:val="single" w:sz="6" w:space="0" w:color="AAAAAA"/>
            </w:tcBorders>
            <w:vAlign w:val="center"/>
            <w:hideMark/>
          </w:tcPr>
          <w:p w:rsidR="008F262C" w:rsidRPr="00FB2E30" w:rsidRDefault="008F262C" w:rsidP="003D786E">
            <w:pPr>
              <w:jc w:val="center"/>
              <w:rPr>
                <w:rFonts w:ascii="Arial" w:hAnsi="Arial" w:cs="Arial"/>
                <w:strike/>
                <w:color w:val="222222"/>
                <w:sz w:val="17"/>
                <w:szCs w:val="17"/>
              </w:rPr>
            </w:pPr>
            <w:r w:rsidRPr="00FB2E30">
              <w:rPr>
                <w:rFonts w:ascii="Arial" w:hAnsi="Arial" w:cs="Arial"/>
                <w:strike/>
                <w:color w:val="222222"/>
                <w:sz w:val="17"/>
                <w:szCs w:val="17"/>
              </w:rPr>
              <w:t>+/-167</w:t>
            </w:r>
          </w:p>
        </w:tc>
        <w:tc>
          <w:tcPr>
            <w:tcW w:w="0" w:type="auto"/>
            <w:tcBorders>
              <w:left w:val="single" w:sz="6" w:space="0" w:color="AAAAAA"/>
            </w:tcBorders>
            <w:vAlign w:val="center"/>
            <w:hideMark/>
          </w:tcPr>
          <w:p w:rsidR="008F262C" w:rsidRPr="00FB2E30" w:rsidRDefault="008F262C" w:rsidP="003D786E">
            <w:pPr>
              <w:jc w:val="center"/>
              <w:rPr>
                <w:rFonts w:ascii="Arial" w:hAnsi="Arial" w:cs="Arial"/>
                <w:strike/>
                <w:color w:val="222222"/>
                <w:sz w:val="17"/>
                <w:szCs w:val="17"/>
              </w:rPr>
            </w:pPr>
            <w:r w:rsidRPr="00FB2E30">
              <w:rPr>
                <w:rFonts w:ascii="Arial" w:hAnsi="Arial" w:cs="Arial"/>
                <w:strike/>
                <w:color w:val="222222"/>
                <w:sz w:val="17"/>
                <w:szCs w:val="17"/>
              </w:rPr>
              <w:t>0.8%</w:t>
            </w:r>
          </w:p>
        </w:tc>
        <w:tc>
          <w:tcPr>
            <w:tcW w:w="0" w:type="auto"/>
            <w:tcBorders>
              <w:left w:val="single" w:sz="6" w:space="0" w:color="AAAAAA"/>
            </w:tcBorders>
            <w:vAlign w:val="center"/>
            <w:hideMark/>
          </w:tcPr>
          <w:p w:rsidR="008F262C" w:rsidRPr="00FB2E30" w:rsidRDefault="008F262C" w:rsidP="003D786E">
            <w:pPr>
              <w:jc w:val="center"/>
              <w:rPr>
                <w:rFonts w:ascii="Arial" w:hAnsi="Arial" w:cs="Arial"/>
                <w:strike/>
                <w:color w:val="222222"/>
                <w:sz w:val="17"/>
                <w:szCs w:val="17"/>
              </w:rPr>
            </w:pPr>
            <w:r w:rsidRPr="00FB2E30">
              <w:rPr>
                <w:rFonts w:ascii="Arial" w:hAnsi="Arial" w:cs="Arial"/>
                <w:strike/>
                <w:color w:val="222222"/>
                <w:sz w:val="17"/>
                <w:szCs w:val="17"/>
              </w:rPr>
              <w:t>+/-0.2</w:t>
            </w:r>
          </w:p>
        </w:tc>
      </w:tr>
      <w:tr w:rsidR="008F262C" w:rsidRPr="00FB2E30" w:rsidTr="003D786E">
        <w:tc>
          <w:tcPr>
            <w:tcW w:w="0" w:type="auto"/>
            <w:vAlign w:val="center"/>
            <w:hideMark/>
          </w:tcPr>
          <w:p w:rsidR="008F262C" w:rsidRPr="00FB2E30" w:rsidRDefault="008F262C" w:rsidP="003D786E">
            <w:pPr>
              <w:rPr>
                <w:rFonts w:ascii="Arial" w:hAnsi="Arial" w:cs="Arial"/>
                <w:b/>
                <w:bCs/>
                <w:strike/>
                <w:color w:val="222222"/>
                <w:sz w:val="17"/>
                <w:szCs w:val="17"/>
              </w:rPr>
            </w:pPr>
            <w:r w:rsidRPr="00FB2E30">
              <w:rPr>
                <w:rFonts w:ascii="Arial" w:hAnsi="Arial" w:cs="Arial"/>
                <w:b/>
                <w:bCs/>
                <w:strike/>
                <w:color w:val="222222"/>
                <w:sz w:val="17"/>
                <w:szCs w:val="17"/>
              </w:rPr>
              <w:t>Speak English less than "very well"</w:t>
            </w:r>
          </w:p>
        </w:tc>
        <w:tc>
          <w:tcPr>
            <w:tcW w:w="0" w:type="auto"/>
            <w:tcBorders>
              <w:left w:val="single" w:sz="6" w:space="0" w:color="AAAAAA"/>
            </w:tcBorders>
            <w:noWrap/>
            <w:tcMar>
              <w:top w:w="15" w:type="dxa"/>
              <w:left w:w="75" w:type="dxa"/>
              <w:bottom w:w="15" w:type="dxa"/>
              <w:right w:w="75" w:type="dxa"/>
            </w:tcMar>
            <w:vAlign w:val="center"/>
            <w:hideMark/>
          </w:tcPr>
          <w:p w:rsidR="008F262C" w:rsidRPr="00FB2E30" w:rsidRDefault="008F262C" w:rsidP="003D786E">
            <w:pPr>
              <w:jc w:val="right"/>
              <w:rPr>
                <w:rFonts w:ascii="Arial" w:hAnsi="Arial" w:cs="Arial"/>
                <w:strike/>
                <w:color w:val="222222"/>
                <w:sz w:val="17"/>
                <w:szCs w:val="17"/>
              </w:rPr>
            </w:pPr>
            <w:r w:rsidRPr="00FB2E30">
              <w:rPr>
                <w:rFonts w:ascii="Arial" w:hAnsi="Arial" w:cs="Arial"/>
                <w:strike/>
                <w:color w:val="222222"/>
                <w:sz w:val="17"/>
                <w:szCs w:val="17"/>
              </w:rPr>
              <w:t>264</w:t>
            </w:r>
          </w:p>
        </w:tc>
        <w:tc>
          <w:tcPr>
            <w:tcW w:w="0" w:type="auto"/>
            <w:tcBorders>
              <w:left w:val="single" w:sz="6" w:space="0" w:color="AAAAAA"/>
            </w:tcBorders>
            <w:noWrap/>
            <w:tcMar>
              <w:top w:w="15" w:type="dxa"/>
              <w:left w:w="75" w:type="dxa"/>
              <w:bottom w:w="15" w:type="dxa"/>
              <w:right w:w="75" w:type="dxa"/>
            </w:tcMar>
            <w:vAlign w:val="center"/>
            <w:hideMark/>
          </w:tcPr>
          <w:p w:rsidR="008F262C" w:rsidRPr="00FB2E30" w:rsidRDefault="008F262C" w:rsidP="003D786E">
            <w:pPr>
              <w:jc w:val="right"/>
              <w:rPr>
                <w:rFonts w:ascii="Arial" w:hAnsi="Arial" w:cs="Arial"/>
                <w:strike/>
                <w:color w:val="222222"/>
                <w:sz w:val="17"/>
                <w:szCs w:val="17"/>
              </w:rPr>
            </w:pPr>
            <w:r w:rsidRPr="00FB2E30">
              <w:rPr>
                <w:rFonts w:ascii="Arial" w:hAnsi="Arial" w:cs="Arial"/>
                <w:strike/>
                <w:color w:val="222222"/>
                <w:sz w:val="17"/>
                <w:szCs w:val="17"/>
              </w:rPr>
              <w:t>+/-108</w:t>
            </w:r>
          </w:p>
        </w:tc>
        <w:tc>
          <w:tcPr>
            <w:tcW w:w="0" w:type="auto"/>
            <w:tcBorders>
              <w:left w:val="single" w:sz="6" w:space="0" w:color="AAAAAA"/>
            </w:tcBorders>
            <w:noWrap/>
            <w:tcMar>
              <w:top w:w="15" w:type="dxa"/>
              <w:left w:w="75" w:type="dxa"/>
              <w:bottom w:w="15" w:type="dxa"/>
              <w:right w:w="75" w:type="dxa"/>
            </w:tcMar>
            <w:vAlign w:val="center"/>
            <w:hideMark/>
          </w:tcPr>
          <w:p w:rsidR="008F262C" w:rsidRPr="00FB2E30" w:rsidRDefault="008F262C" w:rsidP="003D786E">
            <w:pPr>
              <w:jc w:val="right"/>
              <w:rPr>
                <w:rFonts w:ascii="Arial" w:hAnsi="Arial" w:cs="Arial"/>
                <w:strike/>
                <w:color w:val="222222"/>
                <w:sz w:val="17"/>
                <w:szCs w:val="17"/>
              </w:rPr>
            </w:pPr>
            <w:r w:rsidRPr="00FB2E30">
              <w:rPr>
                <w:rFonts w:ascii="Arial" w:hAnsi="Arial" w:cs="Arial"/>
                <w:strike/>
                <w:color w:val="222222"/>
                <w:sz w:val="17"/>
                <w:szCs w:val="17"/>
              </w:rPr>
              <w:t>0.3%</w:t>
            </w:r>
          </w:p>
        </w:tc>
        <w:tc>
          <w:tcPr>
            <w:tcW w:w="0" w:type="auto"/>
            <w:tcBorders>
              <w:left w:val="single" w:sz="6" w:space="0" w:color="AAAAAA"/>
            </w:tcBorders>
            <w:noWrap/>
            <w:tcMar>
              <w:top w:w="15" w:type="dxa"/>
              <w:left w:w="75" w:type="dxa"/>
              <w:bottom w:w="15" w:type="dxa"/>
              <w:right w:w="75" w:type="dxa"/>
            </w:tcMar>
            <w:vAlign w:val="center"/>
            <w:hideMark/>
          </w:tcPr>
          <w:p w:rsidR="008F262C" w:rsidRPr="00FB2E30" w:rsidRDefault="008F262C" w:rsidP="003D786E">
            <w:pPr>
              <w:jc w:val="right"/>
              <w:rPr>
                <w:rFonts w:ascii="Arial" w:hAnsi="Arial" w:cs="Arial"/>
                <w:strike/>
                <w:color w:val="222222"/>
                <w:sz w:val="17"/>
                <w:szCs w:val="17"/>
              </w:rPr>
            </w:pPr>
            <w:r w:rsidRPr="00FB2E30">
              <w:rPr>
                <w:rFonts w:ascii="Arial" w:hAnsi="Arial" w:cs="Arial"/>
                <w:strike/>
                <w:color w:val="222222"/>
                <w:sz w:val="17"/>
                <w:szCs w:val="17"/>
              </w:rPr>
              <w:t>+/-0.1</w:t>
            </w:r>
          </w:p>
        </w:tc>
      </w:tr>
      <w:tr w:rsidR="008F262C" w:rsidRPr="00FB2E30" w:rsidTr="003D786E">
        <w:tc>
          <w:tcPr>
            <w:tcW w:w="0" w:type="auto"/>
            <w:vAlign w:val="center"/>
            <w:hideMark/>
          </w:tcPr>
          <w:p w:rsidR="008F262C" w:rsidRPr="00FB2E30" w:rsidRDefault="008F262C" w:rsidP="003D786E">
            <w:pPr>
              <w:rPr>
                <w:rFonts w:ascii="Arial" w:hAnsi="Arial" w:cs="Arial"/>
                <w:b/>
                <w:bCs/>
                <w:strike/>
                <w:color w:val="222222"/>
                <w:sz w:val="17"/>
                <w:szCs w:val="17"/>
              </w:rPr>
            </w:pPr>
            <w:r w:rsidRPr="00FB2E30">
              <w:rPr>
                <w:rFonts w:ascii="Arial" w:hAnsi="Arial" w:cs="Arial"/>
                <w:b/>
                <w:bCs/>
                <w:strike/>
                <w:color w:val="222222"/>
                <w:sz w:val="17"/>
                <w:szCs w:val="17"/>
              </w:rPr>
              <w:t>Other languages</w:t>
            </w:r>
          </w:p>
        </w:tc>
        <w:tc>
          <w:tcPr>
            <w:tcW w:w="0" w:type="auto"/>
            <w:tcBorders>
              <w:left w:val="single" w:sz="6" w:space="0" w:color="AAAAAA"/>
            </w:tcBorders>
            <w:vAlign w:val="center"/>
            <w:hideMark/>
          </w:tcPr>
          <w:p w:rsidR="008F262C" w:rsidRPr="00FB2E30" w:rsidRDefault="008F262C" w:rsidP="003D786E">
            <w:pPr>
              <w:jc w:val="center"/>
              <w:rPr>
                <w:rFonts w:ascii="Arial" w:hAnsi="Arial" w:cs="Arial"/>
                <w:strike/>
                <w:color w:val="222222"/>
                <w:sz w:val="17"/>
                <w:szCs w:val="17"/>
              </w:rPr>
            </w:pPr>
            <w:r w:rsidRPr="00FB2E30">
              <w:rPr>
                <w:rFonts w:ascii="Arial" w:hAnsi="Arial" w:cs="Arial"/>
                <w:strike/>
                <w:color w:val="222222"/>
                <w:sz w:val="17"/>
                <w:szCs w:val="17"/>
              </w:rPr>
              <w:t>244</w:t>
            </w:r>
          </w:p>
        </w:tc>
        <w:tc>
          <w:tcPr>
            <w:tcW w:w="0" w:type="auto"/>
            <w:tcBorders>
              <w:left w:val="single" w:sz="6" w:space="0" w:color="AAAAAA"/>
            </w:tcBorders>
            <w:vAlign w:val="center"/>
            <w:hideMark/>
          </w:tcPr>
          <w:p w:rsidR="008F262C" w:rsidRPr="00FB2E30" w:rsidRDefault="008F262C" w:rsidP="003D786E">
            <w:pPr>
              <w:jc w:val="center"/>
              <w:rPr>
                <w:rFonts w:ascii="Arial" w:hAnsi="Arial" w:cs="Arial"/>
                <w:strike/>
                <w:color w:val="222222"/>
                <w:sz w:val="17"/>
                <w:szCs w:val="17"/>
              </w:rPr>
            </w:pPr>
            <w:r w:rsidRPr="00FB2E30">
              <w:rPr>
                <w:rFonts w:ascii="Arial" w:hAnsi="Arial" w:cs="Arial"/>
                <w:strike/>
                <w:color w:val="222222"/>
                <w:sz w:val="17"/>
                <w:szCs w:val="17"/>
              </w:rPr>
              <w:t>+/-200</w:t>
            </w:r>
          </w:p>
        </w:tc>
        <w:tc>
          <w:tcPr>
            <w:tcW w:w="0" w:type="auto"/>
            <w:tcBorders>
              <w:left w:val="single" w:sz="6" w:space="0" w:color="AAAAAA"/>
            </w:tcBorders>
            <w:vAlign w:val="center"/>
            <w:hideMark/>
          </w:tcPr>
          <w:p w:rsidR="008F262C" w:rsidRPr="00FB2E30" w:rsidRDefault="008F262C" w:rsidP="003D786E">
            <w:pPr>
              <w:jc w:val="center"/>
              <w:rPr>
                <w:rFonts w:ascii="Arial" w:hAnsi="Arial" w:cs="Arial"/>
                <w:strike/>
                <w:color w:val="222222"/>
                <w:sz w:val="17"/>
                <w:szCs w:val="17"/>
              </w:rPr>
            </w:pPr>
            <w:r w:rsidRPr="00FB2E30">
              <w:rPr>
                <w:rFonts w:ascii="Arial" w:hAnsi="Arial" w:cs="Arial"/>
                <w:strike/>
                <w:color w:val="222222"/>
                <w:sz w:val="17"/>
                <w:szCs w:val="17"/>
              </w:rPr>
              <w:t>0.3%</w:t>
            </w:r>
          </w:p>
        </w:tc>
        <w:tc>
          <w:tcPr>
            <w:tcW w:w="0" w:type="auto"/>
            <w:tcBorders>
              <w:left w:val="single" w:sz="6" w:space="0" w:color="AAAAAA"/>
            </w:tcBorders>
            <w:vAlign w:val="center"/>
            <w:hideMark/>
          </w:tcPr>
          <w:p w:rsidR="008F262C" w:rsidRPr="00FB2E30" w:rsidRDefault="008F262C" w:rsidP="003D786E">
            <w:pPr>
              <w:jc w:val="center"/>
              <w:rPr>
                <w:rFonts w:ascii="Arial" w:hAnsi="Arial" w:cs="Arial"/>
                <w:strike/>
                <w:color w:val="222222"/>
                <w:sz w:val="17"/>
                <w:szCs w:val="17"/>
              </w:rPr>
            </w:pPr>
            <w:r w:rsidRPr="00FB2E30">
              <w:rPr>
                <w:rFonts w:ascii="Arial" w:hAnsi="Arial" w:cs="Arial"/>
                <w:strike/>
                <w:color w:val="222222"/>
                <w:sz w:val="17"/>
                <w:szCs w:val="17"/>
              </w:rPr>
              <w:t>+/-0.2</w:t>
            </w:r>
          </w:p>
        </w:tc>
      </w:tr>
      <w:tr w:rsidR="008F262C" w:rsidRPr="00FB2E30" w:rsidTr="003D786E">
        <w:tc>
          <w:tcPr>
            <w:tcW w:w="0" w:type="auto"/>
            <w:vAlign w:val="center"/>
            <w:hideMark/>
          </w:tcPr>
          <w:p w:rsidR="008F262C" w:rsidRPr="00FB2E30" w:rsidRDefault="008F262C" w:rsidP="003D786E">
            <w:pPr>
              <w:rPr>
                <w:rFonts w:ascii="Arial" w:hAnsi="Arial" w:cs="Arial"/>
                <w:b/>
                <w:bCs/>
                <w:strike/>
                <w:color w:val="222222"/>
                <w:sz w:val="17"/>
                <w:szCs w:val="17"/>
              </w:rPr>
            </w:pPr>
            <w:r w:rsidRPr="00FB2E30">
              <w:rPr>
                <w:rFonts w:ascii="Arial" w:hAnsi="Arial" w:cs="Arial"/>
                <w:b/>
                <w:bCs/>
                <w:strike/>
                <w:color w:val="222222"/>
                <w:sz w:val="17"/>
                <w:szCs w:val="17"/>
              </w:rPr>
              <w:t>Speak English less than "very well"</w:t>
            </w:r>
          </w:p>
        </w:tc>
        <w:tc>
          <w:tcPr>
            <w:tcW w:w="0" w:type="auto"/>
            <w:tcBorders>
              <w:left w:val="single" w:sz="6" w:space="0" w:color="AAAAAA"/>
            </w:tcBorders>
            <w:noWrap/>
            <w:tcMar>
              <w:top w:w="15" w:type="dxa"/>
              <w:left w:w="75" w:type="dxa"/>
              <w:bottom w:w="15" w:type="dxa"/>
              <w:right w:w="75" w:type="dxa"/>
            </w:tcMar>
            <w:vAlign w:val="center"/>
            <w:hideMark/>
          </w:tcPr>
          <w:p w:rsidR="008F262C" w:rsidRPr="00FB2E30" w:rsidRDefault="008F262C" w:rsidP="003D786E">
            <w:pPr>
              <w:jc w:val="right"/>
              <w:rPr>
                <w:rFonts w:ascii="Arial" w:hAnsi="Arial" w:cs="Arial"/>
                <w:strike/>
                <w:color w:val="222222"/>
                <w:sz w:val="17"/>
                <w:szCs w:val="17"/>
              </w:rPr>
            </w:pPr>
            <w:r w:rsidRPr="00FB2E30">
              <w:rPr>
                <w:rFonts w:ascii="Arial" w:hAnsi="Arial" w:cs="Arial"/>
                <w:strike/>
                <w:color w:val="222222"/>
                <w:sz w:val="17"/>
                <w:szCs w:val="17"/>
              </w:rPr>
              <w:t>29</w:t>
            </w:r>
          </w:p>
        </w:tc>
        <w:tc>
          <w:tcPr>
            <w:tcW w:w="0" w:type="auto"/>
            <w:tcBorders>
              <w:left w:val="single" w:sz="6" w:space="0" w:color="AAAAAA"/>
            </w:tcBorders>
            <w:noWrap/>
            <w:tcMar>
              <w:top w:w="15" w:type="dxa"/>
              <w:left w:w="75" w:type="dxa"/>
              <w:bottom w:w="15" w:type="dxa"/>
              <w:right w:w="75" w:type="dxa"/>
            </w:tcMar>
            <w:vAlign w:val="center"/>
            <w:hideMark/>
          </w:tcPr>
          <w:p w:rsidR="008F262C" w:rsidRPr="00FB2E30" w:rsidRDefault="008F262C" w:rsidP="003D786E">
            <w:pPr>
              <w:jc w:val="right"/>
              <w:rPr>
                <w:rFonts w:ascii="Arial" w:hAnsi="Arial" w:cs="Arial"/>
                <w:strike/>
                <w:color w:val="222222"/>
                <w:sz w:val="17"/>
                <w:szCs w:val="17"/>
              </w:rPr>
            </w:pPr>
            <w:r w:rsidRPr="00FB2E30">
              <w:rPr>
                <w:rFonts w:ascii="Arial" w:hAnsi="Arial" w:cs="Arial"/>
                <w:strike/>
                <w:color w:val="222222"/>
                <w:sz w:val="17"/>
                <w:szCs w:val="17"/>
              </w:rPr>
              <w:t>+/-46</w:t>
            </w:r>
          </w:p>
        </w:tc>
        <w:tc>
          <w:tcPr>
            <w:tcW w:w="0" w:type="auto"/>
            <w:tcBorders>
              <w:left w:val="single" w:sz="6" w:space="0" w:color="AAAAAA"/>
            </w:tcBorders>
            <w:noWrap/>
            <w:tcMar>
              <w:top w:w="15" w:type="dxa"/>
              <w:left w:w="75" w:type="dxa"/>
              <w:bottom w:w="15" w:type="dxa"/>
              <w:right w:w="75" w:type="dxa"/>
            </w:tcMar>
            <w:vAlign w:val="center"/>
            <w:hideMark/>
          </w:tcPr>
          <w:p w:rsidR="008F262C" w:rsidRPr="00FB2E30" w:rsidRDefault="008F262C" w:rsidP="003D786E">
            <w:pPr>
              <w:jc w:val="right"/>
              <w:rPr>
                <w:rFonts w:ascii="Arial" w:hAnsi="Arial" w:cs="Arial"/>
                <w:strike/>
                <w:color w:val="222222"/>
                <w:sz w:val="17"/>
                <w:szCs w:val="17"/>
              </w:rPr>
            </w:pPr>
            <w:r w:rsidRPr="00FB2E30">
              <w:rPr>
                <w:rFonts w:ascii="Arial" w:hAnsi="Arial" w:cs="Arial"/>
                <w:strike/>
                <w:color w:val="222222"/>
                <w:sz w:val="17"/>
                <w:szCs w:val="17"/>
              </w:rPr>
              <w:t>0.0%</w:t>
            </w:r>
          </w:p>
        </w:tc>
        <w:tc>
          <w:tcPr>
            <w:tcW w:w="0" w:type="auto"/>
            <w:tcBorders>
              <w:left w:val="single" w:sz="6" w:space="0" w:color="AAAAAA"/>
            </w:tcBorders>
            <w:noWrap/>
            <w:tcMar>
              <w:top w:w="15" w:type="dxa"/>
              <w:left w:w="75" w:type="dxa"/>
              <w:bottom w:w="15" w:type="dxa"/>
              <w:right w:w="75" w:type="dxa"/>
            </w:tcMar>
            <w:vAlign w:val="center"/>
            <w:hideMark/>
          </w:tcPr>
          <w:p w:rsidR="008F262C" w:rsidRPr="00FB2E30" w:rsidRDefault="008F262C" w:rsidP="003D786E">
            <w:pPr>
              <w:jc w:val="right"/>
              <w:rPr>
                <w:rFonts w:ascii="Arial" w:hAnsi="Arial" w:cs="Arial"/>
                <w:strike/>
                <w:color w:val="222222"/>
                <w:sz w:val="17"/>
                <w:szCs w:val="17"/>
              </w:rPr>
            </w:pPr>
            <w:r w:rsidRPr="00FB2E30">
              <w:rPr>
                <w:rFonts w:ascii="Arial" w:hAnsi="Arial" w:cs="Arial"/>
                <w:strike/>
                <w:color w:val="222222"/>
                <w:sz w:val="17"/>
                <w:szCs w:val="17"/>
              </w:rPr>
              <w:t>+/-0.1</w:t>
            </w:r>
          </w:p>
        </w:tc>
      </w:tr>
    </w:tbl>
    <w:p w:rsidR="00980E08" w:rsidRPr="00FB2E30" w:rsidRDefault="00980E08" w:rsidP="00B46C2E">
      <w:pPr>
        <w:jc w:val="both"/>
        <w:rPr>
          <w:rFonts w:ascii="Arial" w:hAnsi="Arial" w:cs="Arial"/>
          <w:strike/>
        </w:rPr>
      </w:pPr>
    </w:p>
    <w:p w:rsidR="00A737F8" w:rsidRPr="00FB2E30" w:rsidRDefault="00A737F8" w:rsidP="009169A7">
      <w:pPr>
        <w:pStyle w:val="Heading2"/>
        <w:rPr>
          <w:rFonts w:ascii="Arial" w:hAnsi="Arial" w:cs="Arial"/>
          <w:strike/>
          <w:u w:val="single"/>
        </w:rPr>
      </w:pPr>
      <w:bookmarkStart w:id="73" w:name="_Toc365625684"/>
      <w:bookmarkStart w:id="74" w:name="_Toc384124318"/>
      <w:r w:rsidRPr="00FB2E30">
        <w:rPr>
          <w:rFonts w:ascii="Arial" w:hAnsi="Arial" w:cs="Arial"/>
          <w:strike/>
          <w:u w:val="single"/>
        </w:rPr>
        <w:t>Frequency with Which LEP Individuals Come Into Contact with your programs, activities, and services</w:t>
      </w:r>
      <w:bookmarkEnd w:id="73"/>
      <w:bookmarkEnd w:id="74"/>
    </w:p>
    <w:p w:rsidR="00A737F8" w:rsidRPr="00FB2E30" w:rsidRDefault="00A737F8" w:rsidP="00A737F8">
      <w:pPr>
        <w:rPr>
          <w:rFonts w:ascii="Arial" w:hAnsi="Arial" w:cs="Arial"/>
          <w:strike/>
        </w:rPr>
      </w:pPr>
    </w:p>
    <w:p w:rsidR="00A737F8" w:rsidRPr="00FB2E30" w:rsidRDefault="00EE6826" w:rsidP="00A737F8">
      <w:pPr>
        <w:jc w:val="both"/>
        <w:rPr>
          <w:rFonts w:ascii="Arial" w:hAnsi="Arial" w:cs="Arial"/>
          <w:strike/>
        </w:rPr>
      </w:pPr>
      <w:r w:rsidRPr="00FB2E30">
        <w:rPr>
          <w:rFonts w:ascii="Arial" w:hAnsi="Arial" w:cs="Arial"/>
          <w:strike/>
        </w:rPr>
        <w:t>CVTD</w:t>
      </w:r>
      <w:r w:rsidR="00A737F8" w:rsidRPr="00FB2E30">
        <w:rPr>
          <w:rFonts w:ascii="Arial" w:hAnsi="Arial" w:cs="Arial"/>
          <w:strike/>
        </w:rPr>
        <w:t xml:space="preserve"> utilizes FTA funds in order to develop transit and pedestrian infrastructure that enhances individuals’ ability to easily access the</w:t>
      </w:r>
      <w:r w:rsidRPr="00FB2E30">
        <w:rPr>
          <w:rFonts w:ascii="Arial" w:hAnsi="Arial" w:cs="Arial"/>
          <w:strike/>
        </w:rPr>
        <w:t>ir</w:t>
      </w:r>
      <w:r w:rsidR="00A737F8" w:rsidRPr="00FB2E30">
        <w:rPr>
          <w:rFonts w:ascii="Arial" w:hAnsi="Arial" w:cs="Arial"/>
          <w:strike/>
        </w:rPr>
        <w:t xml:space="preserve"> transit services</w:t>
      </w:r>
      <w:r w:rsidRPr="00FB2E30">
        <w:rPr>
          <w:rFonts w:ascii="Arial" w:hAnsi="Arial" w:cs="Arial"/>
          <w:strike/>
        </w:rPr>
        <w:t>.</w:t>
      </w:r>
      <w:r w:rsidR="00A737F8" w:rsidRPr="00FB2E30">
        <w:rPr>
          <w:rFonts w:ascii="Arial" w:hAnsi="Arial" w:cs="Arial"/>
          <w:strike/>
        </w:rPr>
        <w:t xml:space="preserve"> So, the most likely instances that LEP persons would come in contact with the projects conducted by </w:t>
      </w:r>
      <w:r w:rsidRPr="00FB2E30">
        <w:rPr>
          <w:rFonts w:ascii="Arial" w:hAnsi="Arial" w:cs="Arial"/>
          <w:strike/>
        </w:rPr>
        <w:t xml:space="preserve">CVTD </w:t>
      </w:r>
      <w:r w:rsidR="00A737F8" w:rsidRPr="00FB2E30">
        <w:rPr>
          <w:rFonts w:ascii="Arial" w:hAnsi="Arial" w:cs="Arial"/>
          <w:strike/>
        </w:rPr>
        <w:t xml:space="preserve">is during planning, procurement, construction or boarding and alighting at </w:t>
      </w:r>
      <w:r w:rsidRPr="00FB2E30">
        <w:rPr>
          <w:rFonts w:ascii="Arial" w:hAnsi="Arial" w:cs="Arial"/>
          <w:strike/>
        </w:rPr>
        <w:t xml:space="preserve">the </w:t>
      </w:r>
      <w:r w:rsidRPr="00FB2E30">
        <w:rPr>
          <w:rFonts w:ascii="Arial" w:hAnsi="Arial" w:cs="Arial"/>
          <w:strike/>
        </w:rPr>
        <w:lastRenderedPageBreak/>
        <w:t xml:space="preserve">new CVTD Transit Terminal and Administration Facility and bus stops throughout the CVTD service area. CVTD </w:t>
      </w:r>
      <w:r w:rsidR="00A737F8" w:rsidRPr="00FB2E30">
        <w:rPr>
          <w:rFonts w:ascii="Arial" w:hAnsi="Arial" w:cs="Arial"/>
          <w:strike/>
        </w:rPr>
        <w:t xml:space="preserve">makes the fact known during all public involvement programs, procurement endeavors, advertising efforts, and other instances that documents, instructions and other important materials can be translated into Spanish at no cost to the user.  Very rarely does any of the construction require any detours or significant changes to accessing public transportation, so there is minimal disruption for </w:t>
      </w:r>
      <w:r w:rsidRPr="00FB2E30">
        <w:rPr>
          <w:rFonts w:ascii="Arial" w:hAnsi="Arial" w:cs="Arial"/>
          <w:strike/>
        </w:rPr>
        <w:t xml:space="preserve">CVTD </w:t>
      </w:r>
      <w:r w:rsidR="00A737F8" w:rsidRPr="00FB2E30">
        <w:rPr>
          <w:rFonts w:ascii="Arial" w:hAnsi="Arial" w:cs="Arial"/>
          <w:strike/>
        </w:rPr>
        <w:t>transit users</w:t>
      </w:r>
      <w:r w:rsidRPr="00FB2E30">
        <w:rPr>
          <w:rFonts w:ascii="Arial" w:hAnsi="Arial" w:cs="Arial"/>
          <w:strike/>
        </w:rPr>
        <w:t xml:space="preserve">. </w:t>
      </w:r>
      <w:r w:rsidR="00A737F8" w:rsidRPr="00FB2E30">
        <w:rPr>
          <w:rFonts w:ascii="Arial" w:hAnsi="Arial" w:cs="Arial"/>
          <w:strike/>
        </w:rPr>
        <w:t xml:space="preserve">In the instance where there are disruptions, </w:t>
      </w:r>
      <w:r w:rsidRPr="00FB2E30">
        <w:rPr>
          <w:rFonts w:ascii="Arial" w:hAnsi="Arial" w:cs="Arial"/>
          <w:strike/>
        </w:rPr>
        <w:t xml:space="preserve">CVTD </w:t>
      </w:r>
      <w:r w:rsidR="00A737F8" w:rsidRPr="00FB2E30">
        <w:rPr>
          <w:rFonts w:ascii="Arial" w:hAnsi="Arial" w:cs="Arial"/>
          <w:strike/>
        </w:rPr>
        <w:t>works to address any concerns while keeping LEP persons in mind.</w:t>
      </w:r>
    </w:p>
    <w:p w:rsidR="00B46C2E" w:rsidRPr="00FB2E30" w:rsidRDefault="00B46C2E" w:rsidP="000450CC">
      <w:pPr>
        <w:jc w:val="both"/>
        <w:rPr>
          <w:rFonts w:ascii="Arial" w:hAnsi="Arial" w:cs="Arial"/>
          <w:strike/>
        </w:rPr>
      </w:pPr>
    </w:p>
    <w:p w:rsidR="00B46C2E" w:rsidRPr="00FB2E30" w:rsidRDefault="00D470F2" w:rsidP="009169A7">
      <w:pPr>
        <w:pStyle w:val="Heading2"/>
        <w:rPr>
          <w:rFonts w:ascii="Arial" w:hAnsi="Arial" w:cs="Arial"/>
          <w:b w:val="0"/>
          <w:strike/>
        </w:rPr>
      </w:pPr>
      <w:bookmarkStart w:id="75" w:name="_Toc365625685"/>
      <w:bookmarkStart w:id="76" w:name="_Toc384124319"/>
      <w:r w:rsidRPr="00FB2E30">
        <w:rPr>
          <w:rFonts w:ascii="Arial" w:hAnsi="Arial" w:cs="Arial"/>
          <w:b w:val="0"/>
          <w:strike/>
        </w:rPr>
        <w:t>Task 2 - Language Assistance Measures</w:t>
      </w:r>
      <w:bookmarkEnd w:id="75"/>
      <w:bookmarkEnd w:id="76"/>
      <w:r w:rsidRPr="00FB2E30">
        <w:rPr>
          <w:rFonts w:ascii="Arial" w:hAnsi="Arial" w:cs="Arial"/>
          <w:b w:val="0"/>
          <w:strike/>
        </w:rPr>
        <w:t xml:space="preserve"> </w:t>
      </w:r>
    </w:p>
    <w:p w:rsidR="00D470F2" w:rsidRPr="00FB2E30" w:rsidRDefault="00D470F2" w:rsidP="000450CC">
      <w:pPr>
        <w:jc w:val="both"/>
        <w:rPr>
          <w:rFonts w:ascii="Arial" w:hAnsi="Arial" w:cs="Arial"/>
          <w:strike/>
        </w:rPr>
      </w:pPr>
    </w:p>
    <w:p w:rsidR="000450CC" w:rsidRPr="00FB2E30" w:rsidRDefault="000450CC" w:rsidP="000450CC">
      <w:pPr>
        <w:jc w:val="both"/>
        <w:rPr>
          <w:rFonts w:ascii="Arial" w:hAnsi="Arial" w:cs="Arial"/>
          <w:strike/>
        </w:rPr>
      </w:pPr>
      <w:r w:rsidRPr="00FB2E30">
        <w:rPr>
          <w:rFonts w:ascii="Arial" w:hAnsi="Arial" w:cs="Arial"/>
          <w:strike/>
        </w:rPr>
        <w:t xml:space="preserve">1. </w:t>
      </w:r>
      <w:r w:rsidR="00CC6BF3" w:rsidRPr="00FB2E30">
        <w:rPr>
          <w:rFonts w:ascii="Arial" w:hAnsi="Arial" w:cs="Arial"/>
          <w:strike/>
        </w:rPr>
        <w:t>A</w:t>
      </w:r>
      <w:r w:rsidRPr="00FB2E30">
        <w:rPr>
          <w:rFonts w:ascii="Arial" w:hAnsi="Arial" w:cs="Arial"/>
          <w:strike/>
        </w:rPr>
        <w:t xml:space="preserve"> Spanish speaking employee </w:t>
      </w:r>
      <w:r w:rsidR="00CC6BF3" w:rsidRPr="00FB2E30">
        <w:rPr>
          <w:rFonts w:ascii="Arial" w:hAnsi="Arial" w:cs="Arial"/>
          <w:strike/>
        </w:rPr>
        <w:t xml:space="preserve">can be made available for translation purposes </w:t>
      </w:r>
      <w:r w:rsidRPr="00FB2E30">
        <w:rPr>
          <w:rFonts w:ascii="Arial" w:hAnsi="Arial" w:cs="Arial"/>
          <w:strike/>
        </w:rPr>
        <w:t>at every public contact counter.</w:t>
      </w:r>
    </w:p>
    <w:p w:rsidR="000450CC" w:rsidRPr="00FB2E30" w:rsidRDefault="000450CC" w:rsidP="000450CC">
      <w:pPr>
        <w:jc w:val="both"/>
        <w:rPr>
          <w:rFonts w:ascii="Arial" w:hAnsi="Arial" w:cs="Arial"/>
          <w:strike/>
        </w:rPr>
      </w:pPr>
    </w:p>
    <w:p w:rsidR="000450CC" w:rsidRPr="00FB2E30" w:rsidRDefault="000450CC" w:rsidP="000450CC">
      <w:pPr>
        <w:jc w:val="both"/>
        <w:rPr>
          <w:rFonts w:ascii="Arial" w:hAnsi="Arial" w:cs="Arial"/>
          <w:strike/>
        </w:rPr>
      </w:pPr>
      <w:r w:rsidRPr="00FB2E30">
        <w:rPr>
          <w:rFonts w:ascii="Arial" w:hAnsi="Arial" w:cs="Arial"/>
          <w:strike/>
        </w:rPr>
        <w:t xml:space="preserve">2. </w:t>
      </w:r>
      <w:r w:rsidR="00EE6826" w:rsidRPr="00FB2E30">
        <w:rPr>
          <w:rFonts w:ascii="Arial" w:hAnsi="Arial" w:cs="Arial"/>
          <w:strike/>
        </w:rPr>
        <w:t>CVTD</w:t>
      </w:r>
      <w:r w:rsidRPr="00FB2E30">
        <w:rPr>
          <w:rFonts w:ascii="Arial" w:hAnsi="Arial" w:cs="Arial"/>
          <w:strike/>
        </w:rPr>
        <w:t xml:space="preserve"> </w:t>
      </w:r>
      <w:r w:rsidR="00CC6BF3" w:rsidRPr="00FB2E30">
        <w:rPr>
          <w:rFonts w:ascii="Arial" w:hAnsi="Arial" w:cs="Arial"/>
          <w:strike/>
        </w:rPr>
        <w:t>has access to a language interpretation service</w:t>
      </w:r>
      <w:r w:rsidRPr="00FB2E30">
        <w:rPr>
          <w:rFonts w:ascii="Arial" w:hAnsi="Arial" w:cs="Arial"/>
          <w:strike/>
        </w:rPr>
        <w:t xml:space="preserve"> that </w:t>
      </w:r>
      <w:r w:rsidR="00CC6BF3" w:rsidRPr="00FB2E30">
        <w:rPr>
          <w:rFonts w:ascii="Arial" w:hAnsi="Arial" w:cs="Arial"/>
          <w:strike/>
        </w:rPr>
        <w:t>is</w:t>
      </w:r>
      <w:r w:rsidRPr="00FB2E30">
        <w:rPr>
          <w:rFonts w:ascii="Arial" w:hAnsi="Arial" w:cs="Arial"/>
          <w:strike/>
        </w:rPr>
        <w:t xml:space="preserve"> available to provide language assistance in </w:t>
      </w:r>
      <w:r w:rsidR="00CC6BF3" w:rsidRPr="00FB2E30">
        <w:rPr>
          <w:rFonts w:ascii="Arial" w:hAnsi="Arial" w:cs="Arial"/>
          <w:strike/>
        </w:rPr>
        <w:t>multiple</w:t>
      </w:r>
      <w:r w:rsidRPr="00FB2E30">
        <w:rPr>
          <w:rFonts w:ascii="Arial" w:hAnsi="Arial" w:cs="Arial"/>
          <w:strike/>
        </w:rPr>
        <w:t xml:space="preserve"> languages.</w:t>
      </w:r>
    </w:p>
    <w:p w:rsidR="000450CC" w:rsidRPr="00FB2E30" w:rsidRDefault="000450CC" w:rsidP="000450CC">
      <w:pPr>
        <w:jc w:val="both"/>
        <w:rPr>
          <w:rFonts w:ascii="Arial" w:hAnsi="Arial" w:cs="Arial"/>
          <w:strike/>
        </w:rPr>
      </w:pPr>
    </w:p>
    <w:p w:rsidR="000450CC" w:rsidRPr="00FB2E30" w:rsidRDefault="000450CC" w:rsidP="000450CC">
      <w:pPr>
        <w:jc w:val="both"/>
        <w:rPr>
          <w:rFonts w:ascii="Arial" w:hAnsi="Arial" w:cs="Arial"/>
          <w:strike/>
        </w:rPr>
      </w:pPr>
      <w:r w:rsidRPr="00FB2E30">
        <w:rPr>
          <w:rFonts w:ascii="Arial" w:hAnsi="Arial" w:cs="Arial"/>
          <w:strike/>
        </w:rPr>
        <w:t xml:space="preserve">3. Employment opportunities are advertised in </w:t>
      </w:r>
      <w:r w:rsidR="00EE6826" w:rsidRPr="00FB2E30">
        <w:rPr>
          <w:rFonts w:ascii="Arial" w:hAnsi="Arial" w:cs="Arial"/>
          <w:strike/>
        </w:rPr>
        <w:t>Spanish and English.</w:t>
      </w:r>
    </w:p>
    <w:p w:rsidR="000450CC" w:rsidRPr="00FB2E30" w:rsidRDefault="000450CC" w:rsidP="000450CC">
      <w:pPr>
        <w:jc w:val="both"/>
        <w:rPr>
          <w:rFonts w:ascii="Arial" w:hAnsi="Arial" w:cs="Arial"/>
          <w:strike/>
        </w:rPr>
      </w:pPr>
    </w:p>
    <w:p w:rsidR="000450CC" w:rsidRPr="00FB2E30" w:rsidRDefault="000450CC" w:rsidP="000450CC">
      <w:pPr>
        <w:jc w:val="both"/>
        <w:rPr>
          <w:rFonts w:ascii="Arial" w:hAnsi="Arial" w:cs="Arial"/>
          <w:strike/>
        </w:rPr>
      </w:pPr>
      <w:r w:rsidRPr="00FB2E30">
        <w:rPr>
          <w:rFonts w:ascii="Arial" w:hAnsi="Arial" w:cs="Arial"/>
          <w:strike/>
        </w:rPr>
        <w:t xml:space="preserve">4. Published informational brochures etc. regarding the </w:t>
      </w:r>
      <w:r w:rsidR="00EE6826" w:rsidRPr="00FB2E30">
        <w:rPr>
          <w:rFonts w:ascii="Arial" w:hAnsi="Arial" w:cs="Arial"/>
          <w:strike/>
        </w:rPr>
        <w:t>CVTD</w:t>
      </w:r>
      <w:r w:rsidRPr="00FB2E30">
        <w:rPr>
          <w:rFonts w:ascii="Arial" w:hAnsi="Arial" w:cs="Arial"/>
          <w:strike/>
        </w:rPr>
        <w:t xml:space="preserve"> are written in Spanish and English.</w:t>
      </w:r>
    </w:p>
    <w:p w:rsidR="000450CC" w:rsidRPr="00FB2E30" w:rsidRDefault="000450CC" w:rsidP="000450CC">
      <w:pPr>
        <w:jc w:val="both"/>
        <w:rPr>
          <w:rFonts w:ascii="Arial" w:hAnsi="Arial" w:cs="Arial"/>
          <w:strike/>
        </w:rPr>
      </w:pPr>
    </w:p>
    <w:p w:rsidR="00413E90" w:rsidRPr="00FB2E30" w:rsidRDefault="00413E90" w:rsidP="009169A7">
      <w:pPr>
        <w:pStyle w:val="Heading2"/>
        <w:rPr>
          <w:rFonts w:ascii="Arial" w:hAnsi="Arial" w:cs="Arial"/>
          <w:b w:val="0"/>
          <w:strike/>
        </w:rPr>
      </w:pPr>
    </w:p>
    <w:p w:rsidR="00413E90" w:rsidRPr="00FB2E30" w:rsidRDefault="00D470F2" w:rsidP="009169A7">
      <w:pPr>
        <w:pStyle w:val="Heading2"/>
        <w:rPr>
          <w:rFonts w:ascii="Arial" w:hAnsi="Arial" w:cs="Arial"/>
          <w:b w:val="0"/>
          <w:strike/>
        </w:rPr>
      </w:pPr>
      <w:bookmarkStart w:id="77" w:name="_Toc365625686"/>
      <w:bookmarkStart w:id="78" w:name="_Toc384124320"/>
      <w:r w:rsidRPr="00FB2E30">
        <w:rPr>
          <w:rFonts w:ascii="Arial" w:hAnsi="Arial" w:cs="Arial"/>
          <w:b w:val="0"/>
          <w:strike/>
        </w:rPr>
        <w:t xml:space="preserve">Task 3 </w:t>
      </w:r>
      <w:r w:rsidR="00B93770" w:rsidRPr="00FB2E30">
        <w:rPr>
          <w:rFonts w:ascii="Arial" w:hAnsi="Arial" w:cs="Arial"/>
          <w:b w:val="0"/>
          <w:strike/>
        </w:rPr>
        <w:t xml:space="preserve">- </w:t>
      </w:r>
      <w:r w:rsidRPr="00FB2E30">
        <w:rPr>
          <w:rFonts w:ascii="Arial" w:hAnsi="Arial" w:cs="Arial"/>
          <w:b w:val="0"/>
          <w:strike/>
        </w:rPr>
        <w:t>Training Staff</w:t>
      </w:r>
      <w:bookmarkEnd w:id="77"/>
      <w:bookmarkEnd w:id="78"/>
    </w:p>
    <w:p w:rsidR="00413E90" w:rsidRPr="00FB2E30" w:rsidRDefault="00413E90" w:rsidP="00A532BD">
      <w:pPr>
        <w:tabs>
          <w:tab w:val="left" w:pos="4680"/>
          <w:tab w:val="left" w:pos="7920"/>
        </w:tabs>
        <w:autoSpaceDE w:val="0"/>
        <w:autoSpaceDN w:val="0"/>
        <w:adjustRightInd w:val="0"/>
        <w:jc w:val="both"/>
        <w:rPr>
          <w:rFonts w:ascii="Arial" w:hAnsi="Arial" w:cs="Arial"/>
          <w:b/>
          <w:strike/>
        </w:rPr>
      </w:pPr>
    </w:p>
    <w:p w:rsidR="00413E90" w:rsidRPr="00FB2E30" w:rsidRDefault="00B93770" w:rsidP="00A532BD">
      <w:pPr>
        <w:tabs>
          <w:tab w:val="left" w:pos="4680"/>
          <w:tab w:val="left" w:pos="7920"/>
        </w:tabs>
        <w:autoSpaceDE w:val="0"/>
        <w:autoSpaceDN w:val="0"/>
        <w:adjustRightInd w:val="0"/>
        <w:jc w:val="both"/>
        <w:rPr>
          <w:rFonts w:ascii="Arial" w:hAnsi="Arial" w:cs="Arial"/>
          <w:b/>
          <w:strike/>
        </w:rPr>
      </w:pPr>
      <w:r w:rsidRPr="00FB2E30">
        <w:rPr>
          <w:rFonts w:ascii="Arial" w:hAnsi="Arial" w:cs="Arial"/>
          <w:strike/>
        </w:rPr>
        <w:t>Training in LEP l</w:t>
      </w:r>
      <w:r w:rsidR="00674134" w:rsidRPr="00FB2E30">
        <w:rPr>
          <w:rFonts w:ascii="Arial" w:hAnsi="Arial" w:cs="Arial"/>
          <w:strike/>
        </w:rPr>
        <w:t xml:space="preserve">anguage assistance </w:t>
      </w:r>
      <w:r w:rsidRPr="00FB2E30">
        <w:rPr>
          <w:rFonts w:ascii="Arial" w:hAnsi="Arial" w:cs="Arial"/>
          <w:strike/>
        </w:rPr>
        <w:t>measures</w:t>
      </w:r>
      <w:r w:rsidR="00674134" w:rsidRPr="00FB2E30">
        <w:rPr>
          <w:rFonts w:ascii="Arial" w:hAnsi="Arial" w:cs="Arial"/>
          <w:strike/>
        </w:rPr>
        <w:t xml:space="preserve"> is provided in conjunction with </w:t>
      </w:r>
      <w:r w:rsidRPr="00FB2E30">
        <w:rPr>
          <w:rFonts w:ascii="Arial" w:hAnsi="Arial" w:cs="Arial"/>
          <w:strike/>
        </w:rPr>
        <w:t>orientation</w:t>
      </w:r>
      <w:r w:rsidR="00674134" w:rsidRPr="00FB2E30">
        <w:rPr>
          <w:rFonts w:ascii="Arial" w:hAnsi="Arial" w:cs="Arial"/>
          <w:strike/>
        </w:rPr>
        <w:t xml:space="preserve"> </w:t>
      </w:r>
      <w:r w:rsidRPr="00FB2E30">
        <w:rPr>
          <w:rFonts w:ascii="Arial" w:hAnsi="Arial" w:cs="Arial"/>
          <w:strike/>
        </w:rPr>
        <w:t xml:space="preserve">for new employees </w:t>
      </w:r>
      <w:r w:rsidR="00674134" w:rsidRPr="00FB2E30">
        <w:rPr>
          <w:rFonts w:ascii="Arial" w:hAnsi="Arial" w:cs="Arial"/>
          <w:strike/>
        </w:rPr>
        <w:t>to identify resources and procedures when communicating with LEPs</w:t>
      </w:r>
      <w:r w:rsidRPr="00FB2E30">
        <w:rPr>
          <w:rFonts w:ascii="Arial" w:hAnsi="Arial" w:cs="Arial"/>
          <w:strike/>
        </w:rPr>
        <w:t xml:space="preserve">.  </w:t>
      </w:r>
      <w:r w:rsidR="00A03185" w:rsidRPr="00FB2E30">
        <w:rPr>
          <w:rFonts w:ascii="Arial" w:hAnsi="Arial" w:cs="Arial"/>
          <w:strike/>
        </w:rPr>
        <w:t xml:space="preserve">The </w:t>
      </w:r>
      <w:r w:rsidR="00EE6826" w:rsidRPr="00FB2E30">
        <w:rPr>
          <w:rFonts w:ascii="Arial" w:hAnsi="Arial" w:cs="Arial"/>
          <w:strike/>
        </w:rPr>
        <w:t xml:space="preserve">CVTD </w:t>
      </w:r>
      <w:r w:rsidR="00674134" w:rsidRPr="00FB2E30">
        <w:rPr>
          <w:rFonts w:ascii="Arial" w:hAnsi="Arial" w:cs="Arial"/>
          <w:strike/>
        </w:rPr>
        <w:t xml:space="preserve">staff has the ability to proficiently translate oral conversations as well as written documentation from English to Spanish or vice versa.  </w:t>
      </w:r>
    </w:p>
    <w:p w:rsidR="00413E90" w:rsidRPr="00FB2E30" w:rsidRDefault="00413E90" w:rsidP="00A532BD">
      <w:pPr>
        <w:tabs>
          <w:tab w:val="left" w:pos="4680"/>
          <w:tab w:val="left" w:pos="7920"/>
        </w:tabs>
        <w:autoSpaceDE w:val="0"/>
        <w:autoSpaceDN w:val="0"/>
        <w:adjustRightInd w:val="0"/>
        <w:jc w:val="both"/>
        <w:rPr>
          <w:rFonts w:ascii="Arial" w:hAnsi="Arial" w:cs="Arial"/>
          <w:b/>
          <w:strike/>
        </w:rPr>
      </w:pPr>
    </w:p>
    <w:p w:rsidR="00413E90" w:rsidRPr="00FB2E30" w:rsidRDefault="00DF799F" w:rsidP="009169A7">
      <w:pPr>
        <w:pStyle w:val="Heading2"/>
        <w:rPr>
          <w:rFonts w:ascii="Arial" w:hAnsi="Arial" w:cs="Arial"/>
          <w:b w:val="0"/>
          <w:strike/>
        </w:rPr>
      </w:pPr>
      <w:bookmarkStart w:id="79" w:name="_Toc365625687"/>
      <w:bookmarkStart w:id="80" w:name="_Toc384124321"/>
      <w:r w:rsidRPr="00FB2E30">
        <w:rPr>
          <w:rFonts w:ascii="Arial" w:hAnsi="Arial" w:cs="Arial"/>
          <w:b w:val="0"/>
          <w:strike/>
        </w:rPr>
        <w:t>TASK 4 – Providing Notice to LEP Persons</w:t>
      </w:r>
      <w:bookmarkEnd w:id="79"/>
      <w:bookmarkEnd w:id="80"/>
    </w:p>
    <w:p w:rsidR="00413E90" w:rsidRPr="00FB2E30" w:rsidRDefault="00413E90" w:rsidP="00A532BD">
      <w:pPr>
        <w:tabs>
          <w:tab w:val="left" w:pos="4680"/>
          <w:tab w:val="left" w:pos="7920"/>
        </w:tabs>
        <w:autoSpaceDE w:val="0"/>
        <w:autoSpaceDN w:val="0"/>
        <w:adjustRightInd w:val="0"/>
        <w:jc w:val="both"/>
        <w:rPr>
          <w:rFonts w:ascii="Arial" w:hAnsi="Arial" w:cs="Arial"/>
          <w:b/>
          <w:strike/>
        </w:rPr>
      </w:pPr>
    </w:p>
    <w:p w:rsidR="003F1C2F" w:rsidRPr="00FB2E30" w:rsidRDefault="003F1C2F" w:rsidP="003F1C2F">
      <w:pPr>
        <w:tabs>
          <w:tab w:val="left" w:pos="4680"/>
          <w:tab w:val="left" w:pos="7920"/>
        </w:tabs>
        <w:autoSpaceDE w:val="0"/>
        <w:autoSpaceDN w:val="0"/>
        <w:adjustRightInd w:val="0"/>
        <w:jc w:val="both"/>
        <w:rPr>
          <w:rFonts w:ascii="Arial" w:hAnsi="Arial" w:cs="Arial"/>
          <w:strike/>
        </w:rPr>
      </w:pPr>
      <w:r w:rsidRPr="00FB2E30">
        <w:rPr>
          <w:rFonts w:ascii="Arial" w:hAnsi="Arial" w:cs="Arial"/>
          <w:strike/>
        </w:rPr>
        <w:t xml:space="preserve">The public notice in Appendix B is posted in </w:t>
      </w:r>
      <w:r w:rsidR="00EE6826" w:rsidRPr="00FB2E30">
        <w:rPr>
          <w:rFonts w:ascii="Arial" w:hAnsi="Arial" w:cs="Arial"/>
          <w:strike/>
        </w:rPr>
        <w:t>CVTD offices</w:t>
      </w:r>
      <w:r w:rsidR="00DA43BF" w:rsidRPr="00FB2E30">
        <w:rPr>
          <w:rFonts w:ascii="Arial" w:hAnsi="Arial" w:cs="Arial"/>
          <w:strike/>
        </w:rPr>
        <w:t xml:space="preserve"> and</w:t>
      </w:r>
      <w:r w:rsidRPr="00FB2E30">
        <w:rPr>
          <w:rFonts w:ascii="Arial" w:hAnsi="Arial" w:cs="Arial"/>
          <w:strike/>
        </w:rPr>
        <w:t xml:space="preserve"> on the </w:t>
      </w:r>
      <w:r w:rsidR="00EE6826" w:rsidRPr="00FB2E30">
        <w:rPr>
          <w:rFonts w:ascii="Arial" w:hAnsi="Arial" w:cs="Arial"/>
          <w:strike/>
        </w:rPr>
        <w:t>CVTD</w:t>
      </w:r>
      <w:r w:rsidR="00DA43BF" w:rsidRPr="00FB2E30">
        <w:rPr>
          <w:rFonts w:ascii="Arial" w:hAnsi="Arial" w:cs="Arial"/>
          <w:strike/>
        </w:rPr>
        <w:t xml:space="preserve"> website.</w:t>
      </w:r>
    </w:p>
    <w:p w:rsidR="003F1C2F" w:rsidRPr="00FB2E30" w:rsidRDefault="003F1C2F" w:rsidP="003F1C2F">
      <w:pPr>
        <w:tabs>
          <w:tab w:val="left" w:pos="4680"/>
          <w:tab w:val="left" w:pos="7920"/>
        </w:tabs>
        <w:autoSpaceDE w:val="0"/>
        <w:autoSpaceDN w:val="0"/>
        <w:adjustRightInd w:val="0"/>
        <w:jc w:val="both"/>
        <w:rPr>
          <w:rFonts w:ascii="Arial" w:hAnsi="Arial" w:cs="Arial"/>
          <w:strike/>
        </w:rPr>
      </w:pPr>
    </w:p>
    <w:p w:rsidR="00413E90" w:rsidRPr="00FB2E30" w:rsidRDefault="00EE6826" w:rsidP="00A532BD">
      <w:pPr>
        <w:tabs>
          <w:tab w:val="left" w:pos="4680"/>
          <w:tab w:val="left" w:pos="7920"/>
        </w:tabs>
        <w:autoSpaceDE w:val="0"/>
        <w:autoSpaceDN w:val="0"/>
        <w:adjustRightInd w:val="0"/>
        <w:jc w:val="both"/>
        <w:rPr>
          <w:rFonts w:ascii="Arial" w:hAnsi="Arial" w:cs="Arial"/>
          <w:b/>
          <w:strike/>
        </w:rPr>
      </w:pPr>
      <w:r w:rsidRPr="00FB2E30">
        <w:rPr>
          <w:rFonts w:ascii="Arial" w:hAnsi="Arial" w:cs="Arial"/>
          <w:strike/>
        </w:rPr>
        <w:t xml:space="preserve">CVTD utilizes FTA funds in order to develop transit and pedestrian infrastructure that enhances individuals’ ability to easily access their transit services. So, the most likely instances that LEP persons would come in contact with the projects conducted by CVTD is during planning, procurement, construction or boarding and alighting at the new CVTD Transit Terminal and Administration Facility and bus stops throughout the CVTD service area. CVTD makes the fact known during all public involvement programs, procurement endeavors, advertising efforts, and other instances that documents, instructions and other important materials can be translated into Spanish at </w:t>
      </w:r>
      <w:r w:rsidRPr="00FB2E30">
        <w:rPr>
          <w:rFonts w:ascii="Arial" w:hAnsi="Arial" w:cs="Arial"/>
          <w:strike/>
        </w:rPr>
        <w:lastRenderedPageBreak/>
        <w:t xml:space="preserve">no cost to the user.  Very rarely does any </w:t>
      </w:r>
      <w:r w:rsidR="00D1112B" w:rsidRPr="00FB2E30">
        <w:rPr>
          <w:rFonts w:ascii="Arial" w:hAnsi="Arial" w:cs="Arial"/>
          <w:strike/>
        </w:rPr>
        <w:t>possible</w:t>
      </w:r>
      <w:r w:rsidRPr="00FB2E30">
        <w:rPr>
          <w:rFonts w:ascii="Arial" w:hAnsi="Arial" w:cs="Arial"/>
          <w:strike/>
        </w:rPr>
        <w:t xml:space="preserve"> construction require any detours or significant changes to accessing public transportation, so there </w:t>
      </w:r>
      <w:r w:rsidR="00D1112B" w:rsidRPr="00FB2E30">
        <w:rPr>
          <w:rFonts w:ascii="Arial" w:hAnsi="Arial" w:cs="Arial"/>
          <w:strike/>
        </w:rPr>
        <w:t>will be</w:t>
      </w:r>
      <w:r w:rsidRPr="00FB2E30">
        <w:rPr>
          <w:rFonts w:ascii="Arial" w:hAnsi="Arial" w:cs="Arial"/>
          <w:strike/>
        </w:rPr>
        <w:t xml:space="preserve"> minimal disruption for CVTD transit users. In the instance where there are disruptions, CVTD works to address any concerns while keeping LEP persons in mind.</w:t>
      </w:r>
    </w:p>
    <w:p w:rsidR="00E714E4" w:rsidRPr="001D4C50" w:rsidRDefault="00321BF0" w:rsidP="009169A7">
      <w:pPr>
        <w:pStyle w:val="Heading1"/>
        <w:rPr>
          <w:rFonts w:ascii="Arial" w:hAnsi="Arial" w:cs="Arial"/>
          <w:b w:val="0"/>
          <w:strike/>
        </w:rPr>
      </w:pPr>
      <w:r>
        <w:rPr>
          <w:rFonts w:ascii="Arial" w:hAnsi="Arial" w:cs="Arial"/>
          <w:b w:val="0"/>
        </w:rPr>
        <w:br w:type="page"/>
      </w:r>
      <w:bookmarkStart w:id="81" w:name="_Toc365625688"/>
      <w:bookmarkStart w:id="82" w:name="_Toc384124322"/>
      <w:r w:rsidR="00DD5428" w:rsidRPr="001D4C50">
        <w:rPr>
          <w:rFonts w:ascii="Arial" w:hAnsi="Arial" w:cs="Arial"/>
          <w:b w:val="0"/>
          <w:strike/>
        </w:rPr>
        <w:lastRenderedPageBreak/>
        <w:t xml:space="preserve">Appendix </w:t>
      </w:r>
      <w:r w:rsidR="007C05B5" w:rsidRPr="001D4C50">
        <w:rPr>
          <w:rFonts w:ascii="Arial" w:hAnsi="Arial" w:cs="Arial"/>
          <w:b w:val="0"/>
          <w:strike/>
        </w:rPr>
        <w:t>G</w:t>
      </w:r>
      <w:r w:rsidR="00E714E4" w:rsidRPr="001D4C50">
        <w:rPr>
          <w:rFonts w:ascii="Arial" w:hAnsi="Arial" w:cs="Arial"/>
          <w:b w:val="0"/>
          <w:strike/>
        </w:rPr>
        <w:t xml:space="preserve"> – Public Participation </w:t>
      </w:r>
      <w:r w:rsidR="003D3E6E" w:rsidRPr="001D4C50">
        <w:rPr>
          <w:rFonts w:ascii="Arial" w:hAnsi="Arial" w:cs="Arial"/>
          <w:b w:val="0"/>
          <w:strike/>
        </w:rPr>
        <w:t>Procedures</w:t>
      </w:r>
      <w:bookmarkEnd w:id="81"/>
      <w:bookmarkEnd w:id="82"/>
    </w:p>
    <w:p w:rsidR="00E714E4" w:rsidRPr="001D4C50" w:rsidRDefault="00E714E4" w:rsidP="00E714E4">
      <w:pPr>
        <w:rPr>
          <w:rFonts w:ascii="Arial" w:hAnsi="Arial" w:cs="Arial"/>
          <w:strike/>
        </w:rPr>
      </w:pPr>
    </w:p>
    <w:p w:rsidR="000C69B8" w:rsidRPr="001D4C50" w:rsidRDefault="00A14984" w:rsidP="00AE1589">
      <w:pPr>
        <w:jc w:val="both"/>
        <w:rPr>
          <w:rFonts w:ascii="Arial" w:hAnsi="Arial" w:cs="Arial"/>
          <w:strike/>
        </w:rPr>
      </w:pPr>
      <w:r w:rsidRPr="001D4C50">
        <w:rPr>
          <w:rFonts w:ascii="Arial" w:hAnsi="Arial" w:cs="Arial"/>
          <w:strike/>
        </w:rPr>
        <w:t xml:space="preserve">When planning for transportation </w:t>
      </w:r>
      <w:r w:rsidR="00033E67" w:rsidRPr="001D4C50">
        <w:rPr>
          <w:rFonts w:ascii="Arial" w:hAnsi="Arial" w:cs="Arial"/>
          <w:strike/>
        </w:rPr>
        <w:t xml:space="preserve">capital </w:t>
      </w:r>
      <w:r w:rsidRPr="001D4C50">
        <w:rPr>
          <w:rFonts w:ascii="Arial" w:hAnsi="Arial" w:cs="Arial"/>
          <w:strike/>
        </w:rPr>
        <w:t>projects such as a transit hub</w:t>
      </w:r>
      <w:r w:rsidR="008F262C" w:rsidRPr="001D4C50">
        <w:rPr>
          <w:rFonts w:ascii="Arial" w:hAnsi="Arial" w:cs="Arial"/>
          <w:strike/>
        </w:rPr>
        <w:t>,</w:t>
      </w:r>
      <w:r w:rsidRPr="001D4C50">
        <w:rPr>
          <w:rFonts w:ascii="Arial" w:hAnsi="Arial" w:cs="Arial"/>
          <w:strike/>
        </w:rPr>
        <w:t xml:space="preserve"> multiple public meetings are planned and held in the</w:t>
      </w:r>
      <w:r w:rsidR="008F262C" w:rsidRPr="001D4C50">
        <w:rPr>
          <w:rFonts w:ascii="Arial" w:hAnsi="Arial" w:cs="Arial"/>
          <w:strike/>
        </w:rPr>
        <w:t xml:space="preserve"> proximity to the</w:t>
      </w:r>
      <w:r w:rsidRPr="001D4C50">
        <w:rPr>
          <w:rFonts w:ascii="Arial" w:hAnsi="Arial" w:cs="Arial"/>
          <w:strike/>
        </w:rPr>
        <w:t xml:space="preserve"> facility in the geographic area impacted by the construction and served by the transit facility.   </w:t>
      </w:r>
      <w:r w:rsidR="0083419D" w:rsidRPr="001D4C50">
        <w:rPr>
          <w:rFonts w:ascii="Arial" w:hAnsi="Arial" w:cs="Arial"/>
          <w:strike/>
        </w:rPr>
        <w:t xml:space="preserve">The public meetings are located in the geographic area to increase access of the low income and minority individuals of the facility service area.  </w:t>
      </w:r>
    </w:p>
    <w:sectPr w:rsidR="000C69B8" w:rsidRPr="001D4C50" w:rsidSect="00E1685D">
      <w:headerReference w:type="default" r:id="rId12"/>
      <w:footerReference w:type="even" r:id="rId13"/>
      <w:footerReference w:type="default" r:id="rId14"/>
      <w:headerReference w:type="first" r:id="rId1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177" w:rsidRDefault="00011177">
      <w:r>
        <w:separator/>
      </w:r>
    </w:p>
  </w:endnote>
  <w:endnote w:type="continuationSeparator" w:id="0">
    <w:p w:rsidR="00011177" w:rsidRDefault="00011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092" w:rsidRDefault="00187092" w:rsidP="000865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87092" w:rsidRDefault="00187092">
    <w:pPr>
      <w:pStyle w:val="Footer"/>
    </w:pPr>
  </w:p>
  <w:p w:rsidR="00187092" w:rsidRDefault="0018709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092" w:rsidRDefault="00187092" w:rsidP="00EC58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A2BCD">
      <w:rPr>
        <w:rStyle w:val="PageNumber"/>
        <w:noProof/>
      </w:rPr>
      <w:t>33</w:t>
    </w:r>
    <w:r>
      <w:rPr>
        <w:rStyle w:val="PageNumber"/>
      </w:rPr>
      <w:fldChar w:fldCharType="end"/>
    </w:r>
  </w:p>
  <w:p w:rsidR="00187092" w:rsidRDefault="00187092" w:rsidP="000865BB">
    <w:pPr>
      <w:pStyle w:val="Footer"/>
      <w:jc w:val="center"/>
    </w:pPr>
  </w:p>
  <w:p w:rsidR="00187092" w:rsidRDefault="001870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177" w:rsidRDefault="00011177">
      <w:r>
        <w:separator/>
      </w:r>
    </w:p>
  </w:footnote>
  <w:footnote w:type="continuationSeparator" w:id="0">
    <w:p w:rsidR="00011177" w:rsidRDefault="00011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092" w:rsidRDefault="00187092" w:rsidP="00EE63AF">
    <w:pPr>
      <w:pStyle w:val="Header"/>
      <w:jc w:val="center"/>
      <w:rPr>
        <w:rFonts w:ascii="Arial" w:hAnsi="Arial" w:cs="Arial"/>
        <w:sz w:val="32"/>
        <w:szCs w:val="32"/>
      </w:rPr>
    </w:pPr>
  </w:p>
  <w:p w:rsidR="00187092" w:rsidRPr="00EE63AF" w:rsidRDefault="00187092" w:rsidP="00EE63AF">
    <w:pPr>
      <w:pStyle w:val="Header"/>
      <w:jc w:val="center"/>
      <w:rPr>
        <w:rFonts w:ascii="Arial" w:hAnsi="Arial" w:cs="Arial"/>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092" w:rsidRDefault="00AA2BCD">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67B37"/>
    <w:multiLevelType w:val="hybridMultilevel"/>
    <w:tmpl w:val="5E960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812CE8"/>
    <w:multiLevelType w:val="hybridMultilevel"/>
    <w:tmpl w:val="F6E8BF06"/>
    <w:lvl w:ilvl="0" w:tplc="8C448B10">
      <w:start w:val="1"/>
      <w:numFmt w:val="bullet"/>
      <w:lvlText w:val=""/>
      <w:lvlJc w:val="left"/>
      <w:pPr>
        <w:tabs>
          <w:tab w:val="num" w:pos="360"/>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5584A1A"/>
    <w:multiLevelType w:val="hybridMultilevel"/>
    <w:tmpl w:val="F5C423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8DF244B"/>
    <w:multiLevelType w:val="hybridMultilevel"/>
    <w:tmpl w:val="F4B42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D27698"/>
    <w:multiLevelType w:val="hybridMultilevel"/>
    <w:tmpl w:val="F768F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7C5E0E"/>
    <w:multiLevelType w:val="hybridMultilevel"/>
    <w:tmpl w:val="DF2C4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9036BB"/>
    <w:multiLevelType w:val="hybridMultilevel"/>
    <w:tmpl w:val="3E18AB58"/>
    <w:lvl w:ilvl="0" w:tplc="BB064E7C">
      <w:start w:val="1"/>
      <w:numFmt w:val="bullet"/>
      <w:lvlText w:val=""/>
      <w:lvlJc w:val="righ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203C84"/>
    <w:multiLevelType w:val="hybridMultilevel"/>
    <w:tmpl w:val="0C14AC9C"/>
    <w:lvl w:ilvl="0" w:tplc="CC5C95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4"/>
  </w:num>
  <w:num w:numId="4">
    <w:abstractNumId w:val="6"/>
  </w:num>
  <w:num w:numId="5">
    <w:abstractNumId w:val="0"/>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FC7"/>
    <w:rsid w:val="00011177"/>
    <w:rsid w:val="000219D8"/>
    <w:rsid w:val="0002478A"/>
    <w:rsid w:val="00027DB7"/>
    <w:rsid w:val="00033E67"/>
    <w:rsid w:val="00034F8A"/>
    <w:rsid w:val="0003662A"/>
    <w:rsid w:val="000404A1"/>
    <w:rsid w:val="000450CC"/>
    <w:rsid w:val="000526DD"/>
    <w:rsid w:val="0005279B"/>
    <w:rsid w:val="00061721"/>
    <w:rsid w:val="000656F5"/>
    <w:rsid w:val="000679DA"/>
    <w:rsid w:val="0007142E"/>
    <w:rsid w:val="00075A47"/>
    <w:rsid w:val="000865BB"/>
    <w:rsid w:val="000A5047"/>
    <w:rsid w:val="000B5DD0"/>
    <w:rsid w:val="000C69B8"/>
    <w:rsid w:val="00117EDD"/>
    <w:rsid w:val="0012596F"/>
    <w:rsid w:val="00130850"/>
    <w:rsid w:val="00133A30"/>
    <w:rsid w:val="00141331"/>
    <w:rsid w:val="00141A76"/>
    <w:rsid w:val="00153C30"/>
    <w:rsid w:val="00187092"/>
    <w:rsid w:val="00193826"/>
    <w:rsid w:val="001C1541"/>
    <w:rsid w:val="001D3A22"/>
    <w:rsid w:val="001D4C50"/>
    <w:rsid w:val="001E39A9"/>
    <w:rsid w:val="00231E7A"/>
    <w:rsid w:val="00237BAB"/>
    <w:rsid w:val="00244B0B"/>
    <w:rsid w:val="0027306A"/>
    <w:rsid w:val="002743B3"/>
    <w:rsid w:val="00277BE9"/>
    <w:rsid w:val="00280A68"/>
    <w:rsid w:val="00283A93"/>
    <w:rsid w:val="00284FA5"/>
    <w:rsid w:val="00295C6D"/>
    <w:rsid w:val="002A0362"/>
    <w:rsid w:val="002A2568"/>
    <w:rsid w:val="002A56E0"/>
    <w:rsid w:val="002B6310"/>
    <w:rsid w:val="002E403E"/>
    <w:rsid w:val="002F5A56"/>
    <w:rsid w:val="00304F5C"/>
    <w:rsid w:val="003113B8"/>
    <w:rsid w:val="00321BF0"/>
    <w:rsid w:val="0032702D"/>
    <w:rsid w:val="00330C1C"/>
    <w:rsid w:val="003616D6"/>
    <w:rsid w:val="00373678"/>
    <w:rsid w:val="00375851"/>
    <w:rsid w:val="00375E17"/>
    <w:rsid w:val="003854EB"/>
    <w:rsid w:val="003A6982"/>
    <w:rsid w:val="003A7AAE"/>
    <w:rsid w:val="003B6ED4"/>
    <w:rsid w:val="003C318C"/>
    <w:rsid w:val="003D3E6E"/>
    <w:rsid w:val="003D4E08"/>
    <w:rsid w:val="003D786E"/>
    <w:rsid w:val="003E15F3"/>
    <w:rsid w:val="003E510A"/>
    <w:rsid w:val="003E6816"/>
    <w:rsid w:val="003E7FC7"/>
    <w:rsid w:val="003F12C5"/>
    <w:rsid w:val="003F1C2F"/>
    <w:rsid w:val="003F44DC"/>
    <w:rsid w:val="004064ED"/>
    <w:rsid w:val="00413E90"/>
    <w:rsid w:val="004204AB"/>
    <w:rsid w:val="0042219A"/>
    <w:rsid w:val="00426DA5"/>
    <w:rsid w:val="00437960"/>
    <w:rsid w:val="004401EB"/>
    <w:rsid w:val="00444230"/>
    <w:rsid w:val="00450B25"/>
    <w:rsid w:val="004561CE"/>
    <w:rsid w:val="004A6AB5"/>
    <w:rsid w:val="004A718C"/>
    <w:rsid w:val="004C19F1"/>
    <w:rsid w:val="004C4A80"/>
    <w:rsid w:val="004D503A"/>
    <w:rsid w:val="004D75A1"/>
    <w:rsid w:val="004E2AE7"/>
    <w:rsid w:val="004E634C"/>
    <w:rsid w:val="004E75CA"/>
    <w:rsid w:val="005057D8"/>
    <w:rsid w:val="005217E5"/>
    <w:rsid w:val="00534B1F"/>
    <w:rsid w:val="005522DC"/>
    <w:rsid w:val="005543E0"/>
    <w:rsid w:val="005569A7"/>
    <w:rsid w:val="00560D5A"/>
    <w:rsid w:val="005652DA"/>
    <w:rsid w:val="00582E29"/>
    <w:rsid w:val="00591ED2"/>
    <w:rsid w:val="0059511E"/>
    <w:rsid w:val="005C1095"/>
    <w:rsid w:val="005C295D"/>
    <w:rsid w:val="005C43EF"/>
    <w:rsid w:val="005D735C"/>
    <w:rsid w:val="005F0623"/>
    <w:rsid w:val="00650594"/>
    <w:rsid w:val="00662E8F"/>
    <w:rsid w:val="006642B4"/>
    <w:rsid w:val="006642C0"/>
    <w:rsid w:val="00670D9B"/>
    <w:rsid w:val="00674134"/>
    <w:rsid w:val="0068425B"/>
    <w:rsid w:val="006B1C17"/>
    <w:rsid w:val="006C135A"/>
    <w:rsid w:val="006C293B"/>
    <w:rsid w:val="006C64E1"/>
    <w:rsid w:val="006C686E"/>
    <w:rsid w:val="006D3F14"/>
    <w:rsid w:val="006F7DF0"/>
    <w:rsid w:val="00707868"/>
    <w:rsid w:val="00717EB1"/>
    <w:rsid w:val="00721037"/>
    <w:rsid w:val="00733112"/>
    <w:rsid w:val="007524B1"/>
    <w:rsid w:val="00752886"/>
    <w:rsid w:val="00765525"/>
    <w:rsid w:val="00774106"/>
    <w:rsid w:val="00774D00"/>
    <w:rsid w:val="00780F56"/>
    <w:rsid w:val="00781A74"/>
    <w:rsid w:val="00786AE8"/>
    <w:rsid w:val="007A2DBF"/>
    <w:rsid w:val="007B24B4"/>
    <w:rsid w:val="007B3FD3"/>
    <w:rsid w:val="007C05B5"/>
    <w:rsid w:val="007C1DE2"/>
    <w:rsid w:val="007F3B6D"/>
    <w:rsid w:val="007F4234"/>
    <w:rsid w:val="008268E9"/>
    <w:rsid w:val="0083419D"/>
    <w:rsid w:val="008362BF"/>
    <w:rsid w:val="0084040B"/>
    <w:rsid w:val="0085390E"/>
    <w:rsid w:val="008540B9"/>
    <w:rsid w:val="008635C4"/>
    <w:rsid w:val="00876A03"/>
    <w:rsid w:val="008829D6"/>
    <w:rsid w:val="00886380"/>
    <w:rsid w:val="00890A90"/>
    <w:rsid w:val="00893654"/>
    <w:rsid w:val="008A6772"/>
    <w:rsid w:val="008D5505"/>
    <w:rsid w:val="008D7142"/>
    <w:rsid w:val="008E6A67"/>
    <w:rsid w:val="008F002A"/>
    <w:rsid w:val="008F262C"/>
    <w:rsid w:val="008F5115"/>
    <w:rsid w:val="009029F3"/>
    <w:rsid w:val="009169A7"/>
    <w:rsid w:val="00933F54"/>
    <w:rsid w:val="00934BA2"/>
    <w:rsid w:val="00944726"/>
    <w:rsid w:val="00946283"/>
    <w:rsid w:val="009515BE"/>
    <w:rsid w:val="00954D4A"/>
    <w:rsid w:val="00954ECB"/>
    <w:rsid w:val="009652D1"/>
    <w:rsid w:val="00974ADF"/>
    <w:rsid w:val="00980E08"/>
    <w:rsid w:val="009B0DD2"/>
    <w:rsid w:val="009B333E"/>
    <w:rsid w:val="009E22D8"/>
    <w:rsid w:val="009E34A5"/>
    <w:rsid w:val="009F1E19"/>
    <w:rsid w:val="00A03185"/>
    <w:rsid w:val="00A14984"/>
    <w:rsid w:val="00A25290"/>
    <w:rsid w:val="00A27418"/>
    <w:rsid w:val="00A309A4"/>
    <w:rsid w:val="00A351D2"/>
    <w:rsid w:val="00A532BD"/>
    <w:rsid w:val="00A53C4A"/>
    <w:rsid w:val="00A61A04"/>
    <w:rsid w:val="00A62126"/>
    <w:rsid w:val="00A62B96"/>
    <w:rsid w:val="00A63FCA"/>
    <w:rsid w:val="00A70002"/>
    <w:rsid w:val="00A70B49"/>
    <w:rsid w:val="00A737F8"/>
    <w:rsid w:val="00A766BC"/>
    <w:rsid w:val="00A81158"/>
    <w:rsid w:val="00A97CAB"/>
    <w:rsid w:val="00AA07F6"/>
    <w:rsid w:val="00AA18DE"/>
    <w:rsid w:val="00AA2455"/>
    <w:rsid w:val="00AA2BCD"/>
    <w:rsid w:val="00AB4912"/>
    <w:rsid w:val="00AC108E"/>
    <w:rsid w:val="00AC25A9"/>
    <w:rsid w:val="00AE1589"/>
    <w:rsid w:val="00AE41E5"/>
    <w:rsid w:val="00AF0325"/>
    <w:rsid w:val="00AF0E47"/>
    <w:rsid w:val="00AF2A08"/>
    <w:rsid w:val="00AF5549"/>
    <w:rsid w:val="00B15609"/>
    <w:rsid w:val="00B158B8"/>
    <w:rsid w:val="00B26628"/>
    <w:rsid w:val="00B3477F"/>
    <w:rsid w:val="00B35B3E"/>
    <w:rsid w:val="00B46C2E"/>
    <w:rsid w:val="00B61499"/>
    <w:rsid w:val="00B664E6"/>
    <w:rsid w:val="00B8117D"/>
    <w:rsid w:val="00B828C2"/>
    <w:rsid w:val="00B845D8"/>
    <w:rsid w:val="00B84E18"/>
    <w:rsid w:val="00B90333"/>
    <w:rsid w:val="00B93770"/>
    <w:rsid w:val="00BA2DE0"/>
    <w:rsid w:val="00BB7A12"/>
    <w:rsid w:val="00BB7C4D"/>
    <w:rsid w:val="00BC1B1D"/>
    <w:rsid w:val="00BE1E95"/>
    <w:rsid w:val="00BF4CC5"/>
    <w:rsid w:val="00BF67DA"/>
    <w:rsid w:val="00C06250"/>
    <w:rsid w:val="00C242C0"/>
    <w:rsid w:val="00C25584"/>
    <w:rsid w:val="00C354F3"/>
    <w:rsid w:val="00C4395B"/>
    <w:rsid w:val="00C532B9"/>
    <w:rsid w:val="00C54D00"/>
    <w:rsid w:val="00C629B8"/>
    <w:rsid w:val="00C65581"/>
    <w:rsid w:val="00C66836"/>
    <w:rsid w:val="00C7470C"/>
    <w:rsid w:val="00C8357E"/>
    <w:rsid w:val="00C851B0"/>
    <w:rsid w:val="00C903BA"/>
    <w:rsid w:val="00CB7BD1"/>
    <w:rsid w:val="00CC6BF3"/>
    <w:rsid w:val="00CD269A"/>
    <w:rsid w:val="00CD7E73"/>
    <w:rsid w:val="00CE0519"/>
    <w:rsid w:val="00CE5C13"/>
    <w:rsid w:val="00CE7D4D"/>
    <w:rsid w:val="00CF2965"/>
    <w:rsid w:val="00CF66C4"/>
    <w:rsid w:val="00D1112B"/>
    <w:rsid w:val="00D1230C"/>
    <w:rsid w:val="00D12960"/>
    <w:rsid w:val="00D17D56"/>
    <w:rsid w:val="00D20159"/>
    <w:rsid w:val="00D20468"/>
    <w:rsid w:val="00D2159F"/>
    <w:rsid w:val="00D231DF"/>
    <w:rsid w:val="00D237CE"/>
    <w:rsid w:val="00D2756C"/>
    <w:rsid w:val="00D338CE"/>
    <w:rsid w:val="00D43DB3"/>
    <w:rsid w:val="00D470F2"/>
    <w:rsid w:val="00D57B78"/>
    <w:rsid w:val="00D71EA7"/>
    <w:rsid w:val="00D734C8"/>
    <w:rsid w:val="00DA43BF"/>
    <w:rsid w:val="00DA5923"/>
    <w:rsid w:val="00DB0FF1"/>
    <w:rsid w:val="00DD0581"/>
    <w:rsid w:val="00DD2A8E"/>
    <w:rsid w:val="00DD2B36"/>
    <w:rsid w:val="00DD2C32"/>
    <w:rsid w:val="00DD5428"/>
    <w:rsid w:val="00DF25B4"/>
    <w:rsid w:val="00DF7705"/>
    <w:rsid w:val="00DF799F"/>
    <w:rsid w:val="00E013A4"/>
    <w:rsid w:val="00E119E0"/>
    <w:rsid w:val="00E1685D"/>
    <w:rsid w:val="00E211AB"/>
    <w:rsid w:val="00E547E1"/>
    <w:rsid w:val="00E60F87"/>
    <w:rsid w:val="00E714E4"/>
    <w:rsid w:val="00EA0FEB"/>
    <w:rsid w:val="00EA7533"/>
    <w:rsid w:val="00EB360D"/>
    <w:rsid w:val="00EB505E"/>
    <w:rsid w:val="00EC1D13"/>
    <w:rsid w:val="00EC3E57"/>
    <w:rsid w:val="00EC429D"/>
    <w:rsid w:val="00EC58FC"/>
    <w:rsid w:val="00ED3094"/>
    <w:rsid w:val="00ED6839"/>
    <w:rsid w:val="00EE63AF"/>
    <w:rsid w:val="00EE6826"/>
    <w:rsid w:val="00EF7394"/>
    <w:rsid w:val="00F16A35"/>
    <w:rsid w:val="00F55A6A"/>
    <w:rsid w:val="00F56B29"/>
    <w:rsid w:val="00F57110"/>
    <w:rsid w:val="00F573BC"/>
    <w:rsid w:val="00F62D49"/>
    <w:rsid w:val="00F80F25"/>
    <w:rsid w:val="00F94AAD"/>
    <w:rsid w:val="00FA0372"/>
    <w:rsid w:val="00FA5E68"/>
    <w:rsid w:val="00FB0258"/>
    <w:rsid w:val="00FB2E30"/>
    <w:rsid w:val="00FC0FA4"/>
    <w:rsid w:val="00FD75A4"/>
    <w:rsid w:val="00FE6307"/>
    <w:rsid w:val="00FF4EC7"/>
    <w:rsid w:val="00FF5C6A"/>
    <w:rsid w:val="00FF7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9169A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9169A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E7FC7"/>
    <w:pPr>
      <w:tabs>
        <w:tab w:val="center" w:pos="4320"/>
        <w:tab w:val="right" w:pos="8640"/>
      </w:tabs>
    </w:pPr>
  </w:style>
  <w:style w:type="paragraph" w:styleId="Footer">
    <w:name w:val="footer"/>
    <w:basedOn w:val="Normal"/>
    <w:rsid w:val="003E7FC7"/>
    <w:pPr>
      <w:tabs>
        <w:tab w:val="center" w:pos="4320"/>
        <w:tab w:val="right" w:pos="8640"/>
      </w:tabs>
    </w:pPr>
  </w:style>
  <w:style w:type="character" w:styleId="PageNumber">
    <w:name w:val="page number"/>
    <w:basedOn w:val="DefaultParagraphFont"/>
    <w:rsid w:val="000865BB"/>
  </w:style>
  <w:style w:type="paragraph" w:styleId="E-mailSignature">
    <w:name w:val="E-mail Signature"/>
    <w:basedOn w:val="Normal"/>
    <w:rsid w:val="00591ED2"/>
  </w:style>
  <w:style w:type="paragraph" w:styleId="ListParagraph">
    <w:name w:val="List Paragraph"/>
    <w:basedOn w:val="Normal"/>
    <w:uiPriority w:val="34"/>
    <w:qFormat/>
    <w:rsid w:val="00EC429D"/>
    <w:pPr>
      <w:ind w:left="720"/>
    </w:pPr>
  </w:style>
  <w:style w:type="paragraph" w:styleId="BodyText">
    <w:name w:val="Body Text"/>
    <w:basedOn w:val="Normal"/>
    <w:rsid w:val="001D3A22"/>
    <w:pPr>
      <w:jc w:val="both"/>
    </w:pPr>
    <w:rPr>
      <w:rFonts w:ascii="Arial" w:hAnsi="Arial" w:cs="Arial"/>
    </w:rPr>
  </w:style>
  <w:style w:type="table" w:styleId="TableGrid">
    <w:name w:val="Table Grid"/>
    <w:basedOn w:val="TableNormal"/>
    <w:rsid w:val="002743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8D7142"/>
    <w:rPr>
      <w:color w:val="800080"/>
      <w:u w:val="single"/>
    </w:rPr>
  </w:style>
  <w:style w:type="character" w:styleId="CommentReference">
    <w:name w:val="annotation reference"/>
    <w:rsid w:val="00CD7E73"/>
    <w:rPr>
      <w:sz w:val="16"/>
      <w:szCs w:val="16"/>
    </w:rPr>
  </w:style>
  <w:style w:type="paragraph" w:styleId="CommentText">
    <w:name w:val="annotation text"/>
    <w:basedOn w:val="Normal"/>
    <w:link w:val="CommentTextChar"/>
    <w:rsid w:val="00CD7E73"/>
    <w:rPr>
      <w:sz w:val="20"/>
      <w:szCs w:val="20"/>
    </w:rPr>
  </w:style>
  <w:style w:type="character" w:customStyle="1" w:styleId="CommentTextChar">
    <w:name w:val="Comment Text Char"/>
    <w:basedOn w:val="DefaultParagraphFont"/>
    <w:link w:val="CommentText"/>
    <w:rsid w:val="00CD7E73"/>
  </w:style>
  <w:style w:type="paragraph" w:styleId="CommentSubject">
    <w:name w:val="annotation subject"/>
    <w:basedOn w:val="CommentText"/>
    <w:next w:val="CommentText"/>
    <w:link w:val="CommentSubjectChar"/>
    <w:rsid w:val="00CD7E73"/>
    <w:rPr>
      <w:b/>
      <w:bCs/>
      <w:lang w:val="x-none" w:eastAsia="x-none"/>
    </w:rPr>
  </w:style>
  <w:style w:type="character" w:customStyle="1" w:styleId="CommentSubjectChar">
    <w:name w:val="Comment Subject Char"/>
    <w:link w:val="CommentSubject"/>
    <w:rsid w:val="00CD7E73"/>
    <w:rPr>
      <w:b/>
      <w:bCs/>
    </w:rPr>
  </w:style>
  <w:style w:type="paragraph" w:styleId="BalloonText">
    <w:name w:val="Balloon Text"/>
    <w:basedOn w:val="Normal"/>
    <w:link w:val="BalloonTextChar"/>
    <w:rsid w:val="00CD7E73"/>
    <w:rPr>
      <w:rFonts w:ascii="Tahoma" w:hAnsi="Tahoma"/>
      <w:sz w:val="16"/>
      <w:szCs w:val="16"/>
      <w:lang w:val="x-none" w:eastAsia="x-none"/>
    </w:rPr>
  </w:style>
  <w:style w:type="character" w:customStyle="1" w:styleId="BalloonTextChar">
    <w:name w:val="Balloon Text Char"/>
    <w:link w:val="BalloonText"/>
    <w:rsid w:val="00CD7E73"/>
    <w:rPr>
      <w:rFonts w:ascii="Tahoma" w:hAnsi="Tahoma" w:cs="Tahoma"/>
      <w:sz w:val="16"/>
      <w:szCs w:val="16"/>
    </w:rPr>
  </w:style>
  <w:style w:type="character" w:styleId="Hyperlink">
    <w:name w:val="Hyperlink"/>
    <w:uiPriority w:val="99"/>
    <w:rsid w:val="00C629B8"/>
    <w:rPr>
      <w:color w:val="0000FF"/>
      <w:u w:val="single"/>
    </w:rPr>
  </w:style>
  <w:style w:type="character" w:customStyle="1" w:styleId="Heading1Char">
    <w:name w:val="Heading 1 Char"/>
    <w:link w:val="Heading1"/>
    <w:rsid w:val="009169A7"/>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9169A7"/>
    <w:pPr>
      <w:keepLines/>
      <w:spacing w:before="480" w:after="0" w:line="276" w:lineRule="auto"/>
      <w:outlineLvl w:val="9"/>
    </w:pPr>
    <w:rPr>
      <w:color w:val="365F91"/>
      <w:kern w:val="0"/>
      <w:sz w:val="28"/>
      <w:szCs w:val="28"/>
      <w:lang w:eastAsia="ja-JP"/>
    </w:rPr>
  </w:style>
  <w:style w:type="character" w:customStyle="1" w:styleId="Heading2Char">
    <w:name w:val="Heading 2 Char"/>
    <w:link w:val="Heading2"/>
    <w:semiHidden/>
    <w:rsid w:val="009169A7"/>
    <w:rPr>
      <w:rFonts w:ascii="Cambria" w:eastAsia="Times New Roman" w:hAnsi="Cambria" w:cs="Times New Roman"/>
      <w:b/>
      <w:bCs/>
      <w:i/>
      <w:iCs/>
      <w:sz w:val="28"/>
      <w:szCs w:val="28"/>
    </w:rPr>
  </w:style>
  <w:style w:type="paragraph" w:styleId="TOC1">
    <w:name w:val="toc 1"/>
    <w:basedOn w:val="Normal"/>
    <w:next w:val="Normal"/>
    <w:autoRedefine/>
    <w:uiPriority w:val="39"/>
    <w:rsid w:val="009169A7"/>
  </w:style>
  <w:style w:type="paragraph" w:styleId="TOC2">
    <w:name w:val="toc 2"/>
    <w:basedOn w:val="Normal"/>
    <w:next w:val="Normal"/>
    <w:autoRedefine/>
    <w:uiPriority w:val="39"/>
    <w:rsid w:val="009169A7"/>
    <w:pPr>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9169A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9169A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E7FC7"/>
    <w:pPr>
      <w:tabs>
        <w:tab w:val="center" w:pos="4320"/>
        <w:tab w:val="right" w:pos="8640"/>
      </w:tabs>
    </w:pPr>
  </w:style>
  <w:style w:type="paragraph" w:styleId="Footer">
    <w:name w:val="footer"/>
    <w:basedOn w:val="Normal"/>
    <w:rsid w:val="003E7FC7"/>
    <w:pPr>
      <w:tabs>
        <w:tab w:val="center" w:pos="4320"/>
        <w:tab w:val="right" w:pos="8640"/>
      </w:tabs>
    </w:pPr>
  </w:style>
  <w:style w:type="character" w:styleId="PageNumber">
    <w:name w:val="page number"/>
    <w:basedOn w:val="DefaultParagraphFont"/>
    <w:rsid w:val="000865BB"/>
  </w:style>
  <w:style w:type="paragraph" w:styleId="E-mailSignature">
    <w:name w:val="E-mail Signature"/>
    <w:basedOn w:val="Normal"/>
    <w:rsid w:val="00591ED2"/>
  </w:style>
  <w:style w:type="paragraph" w:styleId="ListParagraph">
    <w:name w:val="List Paragraph"/>
    <w:basedOn w:val="Normal"/>
    <w:uiPriority w:val="34"/>
    <w:qFormat/>
    <w:rsid w:val="00EC429D"/>
    <w:pPr>
      <w:ind w:left="720"/>
    </w:pPr>
  </w:style>
  <w:style w:type="paragraph" w:styleId="BodyText">
    <w:name w:val="Body Text"/>
    <w:basedOn w:val="Normal"/>
    <w:rsid w:val="001D3A22"/>
    <w:pPr>
      <w:jc w:val="both"/>
    </w:pPr>
    <w:rPr>
      <w:rFonts w:ascii="Arial" w:hAnsi="Arial" w:cs="Arial"/>
    </w:rPr>
  </w:style>
  <w:style w:type="table" w:styleId="TableGrid">
    <w:name w:val="Table Grid"/>
    <w:basedOn w:val="TableNormal"/>
    <w:rsid w:val="002743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8D7142"/>
    <w:rPr>
      <w:color w:val="800080"/>
      <w:u w:val="single"/>
    </w:rPr>
  </w:style>
  <w:style w:type="character" w:styleId="CommentReference">
    <w:name w:val="annotation reference"/>
    <w:rsid w:val="00CD7E73"/>
    <w:rPr>
      <w:sz w:val="16"/>
      <w:szCs w:val="16"/>
    </w:rPr>
  </w:style>
  <w:style w:type="paragraph" w:styleId="CommentText">
    <w:name w:val="annotation text"/>
    <w:basedOn w:val="Normal"/>
    <w:link w:val="CommentTextChar"/>
    <w:rsid w:val="00CD7E73"/>
    <w:rPr>
      <w:sz w:val="20"/>
      <w:szCs w:val="20"/>
    </w:rPr>
  </w:style>
  <w:style w:type="character" w:customStyle="1" w:styleId="CommentTextChar">
    <w:name w:val="Comment Text Char"/>
    <w:basedOn w:val="DefaultParagraphFont"/>
    <w:link w:val="CommentText"/>
    <w:rsid w:val="00CD7E73"/>
  </w:style>
  <w:style w:type="paragraph" w:styleId="CommentSubject">
    <w:name w:val="annotation subject"/>
    <w:basedOn w:val="CommentText"/>
    <w:next w:val="CommentText"/>
    <w:link w:val="CommentSubjectChar"/>
    <w:rsid w:val="00CD7E73"/>
    <w:rPr>
      <w:b/>
      <w:bCs/>
      <w:lang w:val="x-none" w:eastAsia="x-none"/>
    </w:rPr>
  </w:style>
  <w:style w:type="character" w:customStyle="1" w:styleId="CommentSubjectChar">
    <w:name w:val="Comment Subject Char"/>
    <w:link w:val="CommentSubject"/>
    <w:rsid w:val="00CD7E73"/>
    <w:rPr>
      <w:b/>
      <w:bCs/>
    </w:rPr>
  </w:style>
  <w:style w:type="paragraph" w:styleId="BalloonText">
    <w:name w:val="Balloon Text"/>
    <w:basedOn w:val="Normal"/>
    <w:link w:val="BalloonTextChar"/>
    <w:rsid w:val="00CD7E73"/>
    <w:rPr>
      <w:rFonts w:ascii="Tahoma" w:hAnsi="Tahoma"/>
      <w:sz w:val="16"/>
      <w:szCs w:val="16"/>
      <w:lang w:val="x-none" w:eastAsia="x-none"/>
    </w:rPr>
  </w:style>
  <w:style w:type="character" w:customStyle="1" w:styleId="BalloonTextChar">
    <w:name w:val="Balloon Text Char"/>
    <w:link w:val="BalloonText"/>
    <w:rsid w:val="00CD7E73"/>
    <w:rPr>
      <w:rFonts w:ascii="Tahoma" w:hAnsi="Tahoma" w:cs="Tahoma"/>
      <w:sz w:val="16"/>
      <w:szCs w:val="16"/>
    </w:rPr>
  </w:style>
  <w:style w:type="character" w:styleId="Hyperlink">
    <w:name w:val="Hyperlink"/>
    <w:uiPriority w:val="99"/>
    <w:rsid w:val="00C629B8"/>
    <w:rPr>
      <w:color w:val="0000FF"/>
      <w:u w:val="single"/>
    </w:rPr>
  </w:style>
  <w:style w:type="character" w:customStyle="1" w:styleId="Heading1Char">
    <w:name w:val="Heading 1 Char"/>
    <w:link w:val="Heading1"/>
    <w:rsid w:val="009169A7"/>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9169A7"/>
    <w:pPr>
      <w:keepLines/>
      <w:spacing w:before="480" w:after="0" w:line="276" w:lineRule="auto"/>
      <w:outlineLvl w:val="9"/>
    </w:pPr>
    <w:rPr>
      <w:color w:val="365F91"/>
      <w:kern w:val="0"/>
      <w:sz w:val="28"/>
      <w:szCs w:val="28"/>
      <w:lang w:eastAsia="ja-JP"/>
    </w:rPr>
  </w:style>
  <w:style w:type="character" w:customStyle="1" w:styleId="Heading2Char">
    <w:name w:val="Heading 2 Char"/>
    <w:link w:val="Heading2"/>
    <w:semiHidden/>
    <w:rsid w:val="009169A7"/>
    <w:rPr>
      <w:rFonts w:ascii="Cambria" w:eastAsia="Times New Roman" w:hAnsi="Cambria" w:cs="Times New Roman"/>
      <w:b/>
      <w:bCs/>
      <w:i/>
      <w:iCs/>
      <w:sz w:val="28"/>
      <w:szCs w:val="28"/>
    </w:rPr>
  </w:style>
  <w:style w:type="paragraph" w:styleId="TOC1">
    <w:name w:val="toc 1"/>
    <w:basedOn w:val="Normal"/>
    <w:next w:val="Normal"/>
    <w:autoRedefine/>
    <w:uiPriority w:val="39"/>
    <w:rsid w:val="009169A7"/>
  </w:style>
  <w:style w:type="paragraph" w:styleId="TOC2">
    <w:name w:val="toc 2"/>
    <w:basedOn w:val="Normal"/>
    <w:next w:val="Normal"/>
    <w:autoRedefine/>
    <w:uiPriority w:val="39"/>
    <w:rsid w:val="009169A7"/>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7381">
      <w:bodyDiv w:val="1"/>
      <w:marLeft w:val="0"/>
      <w:marRight w:val="0"/>
      <w:marTop w:val="0"/>
      <w:marBottom w:val="0"/>
      <w:divBdr>
        <w:top w:val="none" w:sz="0" w:space="0" w:color="auto"/>
        <w:left w:val="none" w:sz="0" w:space="0" w:color="auto"/>
        <w:bottom w:val="none" w:sz="0" w:space="0" w:color="auto"/>
        <w:right w:val="none" w:sz="0" w:space="0" w:color="auto"/>
      </w:divBdr>
    </w:div>
    <w:div w:id="276520930">
      <w:bodyDiv w:val="1"/>
      <w:marLeft w:val="0"/>
      <w:marRight w:val="0"/>
      <w:marTop w:val="0"/>
      <w:marBottom w:val="0"/>
      <w:divBdr>
        <w:top w:val="none" w:sz="0" w:space="0" w:color="auto"/>
        <w:left w:val="none" w:sz="0" w:space="0" w:color="auto"/>
        <w:bottom w:val="none" w:sz="0" w:space="0" w:color="auto"/>
        <w:right w:val="none" w:sz="0" w:space="0" w:color="auto"/>
      </w:divBdr>
    </w:div>
    <w:div w:id="710155002">
      <w:bodyDiv w:val="1"/>
      <w:marLeft w:val="0"/>
      <w:marRight w:val="0"/>
      <w:marTop w:val="0"/>
      <w:marBottom w:val="0"/>
      <w:divBdr>
        <w:top w:val="none" w:sz="0" w:space="0" w:color="auto"/>
        <w:left w:val="none" w:sz="0" w:space="0" w:color="auto"/>
        <w:bottom w:val="none" w:sz="0" w:space="0" w:color="auto"/>
        <w:right w:val="none" w:sz="0" w:space="0" w:color="auto"/>
      </w:divBdr>
    </w:div>
    <w:div w:id="740560824">
      <w:bodyDiv w:val="1"/>
      <w:marLeft w:val="0"/>
      <w:marRight w:val="0"/>
      <w:marTop w:val="0"/>
      <w:marBottom w:val="0"/>
      <w:divBdr>
        <w:top w:val="none" w:sz="0" w:space="0" w:color="auto"/>
        <w:left w:val="none" w:sz="0" w:space="0" w:color="auto"/>
        <w:bottom w:val="none" w:sz="0" w:space="0" w:color="auto"/>
        <w:right w:val="none" w:sz="0" w:space="0" w:color="auto"/>
      </w:divBdr>
      <w:divsChild>
        <w:div w:id="1231623384">
          <w:marLeft w:val="0"/>
          <w:marRight w:val="0"/>
          <w:marTop w:val="0"/>
          <w:marBottom w:val="0"/>
          <w:divBdr>
            <w:top w:val="none" w:sz="0" w:space="0" w:color="auto"/>
            <w:left w:val="single" w:sz="6" w:space="0" w:color="999999"/>
            <w:bottom w:val="none" w:sz="0" w:space="0" w:color="auto"/>
            <w:right w:val="single" w:sz="6" w:space="0" w:color="999999"/>
          </w:divBdr>
          <w:divsChild>
            <w:div w:id="1699551519">
              <w:marLeft w:val="0"/>
              <w:marRight w:val="0"/>
              <w:marTop w:val="0"/>
              <w:marBottom w:val="0"/>
              <w:divBdr>
                <w:top w:val="none" w:sz="0" w:space="0" w:color="auto"/>
                <w:left w:val="none" w:sz="0" w:space="0" w:color="auto"/>
                <w:bottom w:val="none" w:sz="0" w:space="0" w:color="auto"/>
                <w:right w:val="none" w:sz="0" w:space="0" w:color="auto"/>
              </w:divBdr>
              <w:divsChild>
                <w:div w:id="1296057588">
                  <w:marLeft w:val="0"/>
                  <w:marRight w:val="0"/>
                  <w:marTop w:val="0"/>
                  <w:marBottom w:val="0"/>
                  <w:divBdr>
                    <w:top w:val="none" w:sz="0" w:space="0" w:color="auto"/>
                    <w:left w:val="none" w:sz="0" w:space="0" w:color="auto"/>
                    <w:bottom w:val="single" w:sz="6" w:space="9" w:color="FFFFFF"/>
                    <w:right w:val="none" w:sz="0" w:space="0" w:color="auto"/>
                  </w:divBdr>
                  <w:divsChild>
                    <w:div w:id="227495913">
                      <w:marLeft w:val="0"/>
                      <w:marRight w:val="0"/>
                      <w:marTop w:val="0"/>
                      <w:marBottom w:val="0"/>
                      <w:divBdr>
                        <w:top w:val="none" w:sz="0" w:space="0" w:color="auto"/>
                        <w:left w:val="none" w:sz="0" w:space="0" w:color="auto"/>
                        <w:bottom w:val="none" w:sz="0" w:space="0" w:color="auto"/>
                        <w:right w:val="none" w:sz="0" w:space="0" w:color="auto"/>
                      </w:divBdr>
                      <w:divsChild>
                        <w:div w:id="1035303021">
                          <w:marLeft w:val="0"/>
                          <w:marRight w:val="0"/>
                          <w:marTop w:val="0"/>
                          <w:marBottom w:val="0"/>
                          <w:divBdr>
                            <w:top w:val="none" w:sz="0" w:space="0" w:color="auto"/>
                            <w:left w:val="none" w:sz="0" w:space="0" w:color="auto"/>
                            <w:bottom w:val="none" w:sz="0" w:space="0" w:color="auto"/>
                            <w:right w:val="none" w:sz="0" w:space="0" w:color="auto"/>
                          </w:divBdr>
                          <w:divsChild>
                            <w:div w:id="1650138092">
                              <w:marLeft w:val="0"/>
                              <w:marRight w:val="0"/>
                              <w:marTop w:val="0"/>
                              <w:marBottom w:val="0"/>
                              <w:divBdr>
                                <w:top w:val="none" w:sz="0" w:space="0" w:color="auto"/>
                                <w:left w:val="none" w:sz="0" w:space="0" w:color="auto"/>
                                <w:bottom w:val="none" w:sz="0" w:space="0" w:color="auto"/>
                                <w:right w:val="none" w:sz="0" w:space="0" w:color="auto"/>
                              </w:divBdr>
                              <w:divsChild>
                                <w:div w:id="347680323">
                                  <w:marLeft w:val="0"/>
                                  <w:marRight w:val="0"/>
                                  <w:marTop w:val="0"/>
                                  <w:marBottom w:val="0"/>
                                  <w:divBdr>
                                    <w:top w:val="none" w:sz="0" w:space="0" w:color="auto"/>
                                    <w:left w:val="none" w:sz="0" w:space="0" w:color="auto"/>
                                    <w:bottom w:val="none" w:sz="0" w:space="0" w:color="auto"/>
                                    <w:right w:val="none" w:sz="0" w:space="0" w:color="auto"/>
                                  </w:divBdr>
                                  <w:divsChild>
                                    <w:div w:id="1552691327">
                                      <w:marLeft w:val="0"/>
                                      <w:marRight w:val="0"/>
                                      <w:marTop w:val="0"/>
                                      <w:marBottom w:val="0"/>
                                      <w:divBdr>
                                        <w:top w:val="none" w:sz="0" w:space="0" w:color="auto"/>
                                        <w:left w:val="none" w:sz="0" w:space="0" w:color="auto"/>
                                        <w:bottom w:val="none" w:sz="0" w:space="0" w:color="auto"/>
                                        <w:right w:val="none" w:sz="0" w:space="0" w:color="auto"/>
                                      </w:divBdr>
                                      <w:divsChild>
                                        <w:div w:id="1203246394">
                                          <w:marLeft w:val="600"/>
                                          <w:marRight w:val="375"/>
                                          <w:marTop w:val="120"/>
                                          <w:marBottom w:val="0"/>
                                          <w:divBdr>
                                            <w:top w:val="none" w:sz="0" w:space="0" w:color="auto"/>
                                            <w:left w:val="none" w:sz="0" w:space="0" w:color="auto"/>
                                            <w:bottom w:val="none" w:sz="0" w:space="0" w:color="auto"/>
                                            <w:right w:val="none" w:sz="0" w:space="0" w:color="auto"/>
                                          </w:divBdr>
                                          <w:divsChild>
                                            <w:div w:id="117056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258874">
      <w:bodyDiv w:val="1"/>
      <w:marLeft w:val="0"/>
      <w:marRight w:val="0"/>
      <w:marTop w:val="0"/>
      <w:marBottom w:val="0"/>
      <w:divBdr>
        <w:top w:val="none" w:sz="0" w:space="0" w:color="auto"/>
        <w:left w:val="none" w:sz="0" w:space="0" w:color="auto"/>
        <w:bottom w:val="none" w:sz="0" w:space="0" w:color="auto"/>
        <w:right w:val="none" w:sz="0" w:space="0" w:color="auto"/>
      </w:divBdr>
    </w:div>
    <w:div w:id="1359352524">
      <w:bodyDiv w:val="1"/>
      <w:marLeft w:val="0"/>
      <w:marRight w:val="0"/>
      <w:marTop w:val="0"/>
      <w:marBottom w:val="0"/>
      <w:divBdr>
        <w:top w:val="none" w:sz="0" w:space="0" w:color="auto"/>
        <w:left w:val="none" w:sz="0" w:space="0" w:color="auto"/>
        <w:bottom w:val="none" w:sz="0" w:space="0" w:color="auto"/>
        <w:right w:val="none" w:sz="0" w:space="0" w:color="auto"/>
      </w:divBdr>
    </w:div>
    <w:div w:id="1566524376">
      <w:bodyDiv w:val="1"/>
      <w:marLeft w:val="0"/>
      <w:marRight w:val="0"/>
      <w:marTop w:val="0"/>
      <w:marBottom w:val="0"/>
      <w:divBdr>
        <w:top w:val="none" w:sz="0" w:space="0" w:color="auto"/>
        <w:left w:val="none" w:sz="0" w:space="0" w:color="auto"/>
        <w:bottom w:val="none" w:sz="0" w:space="0" w:color="auto"/>
        <w:right w:val="none" w:sz="0" w:space="0" w:color="auto"/>
      </w:divBdr>
      <w:divsChild>
        <w:div w:id="298926931">
          <w:marLeft w:val="0"/>
          <w:marRight w:val="0"/>
          <w:marTop w:val="0"/>
          <w:marBottom w:val="0"/>
          <w:divBdr>
            <w:top w:val="none" w:sz="0" w:space="0" w:color="auto"/>
            <w:left w:val="none" w:sz="0" w:space="0" w:color="auto"/>
            <w:bottom w:val="none" w:sz="0" w:space="0" w:color="auto"/>
            <w:right w:val="none" w:sz="0" w:space="0" w:color="auto"/>
          </w:divBdr>
        </w:div>
      </w:divsChild>
    </w:div>
    <w:div w:id="1588688318">
      <w:bodyDiv w:val="1"/>
      <w:marLeft w:val="0"/>
      <w:marRight w:val="0"/>
      <w:marTop w:val="0"/>
      <w:marBottom w:val="0"/>
      <w:divBdr>
        <w:top w:val="none" w:sz="0" w:space="0" w:color="auto"/>
        <w:left w:val="none" w:sz="0" w:space="0" w:color="auto"/>
        <w:bottom w:val="none" w:sz="0" w:space="0" w:color="auto"/>
        <w:right w:val="none" w:sz="0" w:space="0" w:color="auto"/>
      </w:divBdr>
    </w:div>
    <w:div w:id="1609579257">
      <w:bodyDiv w:val="1"/>
      <w:marLeft w:val="0"/>
      <w:marRight w:val="0"/>
      <w:marTop w:val="0"/>
      <w:marBottom w:val="0"/>
      <w:divBdr>
        <w:top w:val="none" w:sz="0" w:space="0" w:color="auto"/>
        <w:left w:val="none" w:sz="0" w:space="0" w:color="auto"/>
        <w:bottom w:val="none" w:sz="0" w:space="0" w:color="auto"/>
        <w:right w:val="none" w:sz="0" w:space="0" w:color="auto"/>
      </w:divBdr>
    </w:div>
    <w:div w:id="205862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cvtd.org"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Planning and Advisory Bodies</c:v>
                </c:pt>
              </c:strCache>
            </c:strRef>
          </c:tx>
          <c:cat>
            <c:strRef>
              <c:f>Sheet1!$A$2:$A$5</c:f>
              <c:strCache>
                <c:ptCount val="4"/>
                <c:pt idx="0">
                  <c:v>African American</c:v>
                </c:pt>
                <c:pt idx="1">
                  <c:v>Hispanic</c:v>
                </c:pt>
                <c:pt idx="2">
                  <c:v>Native American</c:v>
                </c:pt>
                <c:pt idx="3">
                  <c:v>Caucasian</c:v>
                </c:pt>
              </c:strCache>
            </c:strRef>
          </c:cat>
          <c:val>
            <c:numRef>
              <c:f>Sheet1!$B$2:$B$5</c:f>
              <c:numCache>
                <c:formatCode>General</c:formatCode>
                <c:ptCount val="4"/>
                <c:pt idx="0">
                  <c:v>1</c:v>
                </c:pt>
                <c:pt idx="1">
                  <c:v>5</c:v>
                </c:pt>
                <c:pt idx="2">
                  <c:v>2</c:v>
                </c:pt>
                <c:pt idx="3">
                  <c:v>12</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spPr>
    <a:ln w="0">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5A93C-B640-497B-8BE6-9428251CA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8630</Words>
  <Characters>49623</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CITY OF MIRAMAR</vt:lpstr>
    </vt:vector>
  </TitlesOfParts>
  <Company>City of Miramar</Company>
  <LinksUpToDate>false</LinksUpToDate>
  <CharactersWithSpaces>58137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MIRAMAR</dc:title>
  <dc:creator>Greg Goodman</dc:creator>
  <cp:lastModifiedBy>Crystal Selman</cp:lastModifiedBy>
  <cp:revision>2</cp:revision>
  <cp:lastPrinted>2014-04-02T16:43:00Z</cp:lastPrinted>
  <dcterms:created xsi:type="dcterms:W3CDTF">2014-04-02T21:48:00Z</dcterms:created>
  <dcterms:modified xsi:type="dcterms:W3CDTF">2014-04-02T21:48:00Z</dcterms:modified>
</cp:coreProperties>
</file>